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A6" w:rsidRDefault="00201AA6" w:rsidP="00201AA6">
      <w:pPr>
        <w:ind w:left="4320"/>
        <w:rPr>
          <w:sz w:val="20"/>
        </w:rPr>
      </w:pPr>
      <w:r>
        <w:rPr>
          <w:noProof/>
          <w:sz w:val="20"/>
          <w:lang w:eastAsia="lt-LT"/>
        </w:rPr>
        <w:drawing>
          <wp:inline distT="0" distB="0" distL="0" distR="0">
            <wp:extent cx="485775" cy="6381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38175"/>
                    </a:xfrm>
                    <a:prstGeom prst="rect">
                      <a:avLst/>
                    </a:prstGeom>
                    <a:noFill/>
                    <a:ln>
                      <a:noFill/>
                    </a:ln>
                  </pic:spPr>
                </pic:pic>
              </a:graphicData>
            </a:graphic>
          </wp:inline>
        </w:drawing>
      </w:r>
    </w:p>
    <w:p w:rsidR="00201AA6" w:rsidRDefault="00201AA6" w:rsidP="00201AA6">
      <w:pPr>
        <w:pStyle w:val="FR1"/>
        <w:spacing w:line="259" w:lineRule="auto"/>
        <w:rPr>
          <w:sz w:val="28"/>
        </w:rPr>
      </w:pPr>
      <w:r>
        <w:rPr>
          <w:sz w:val="28"/>
        </w:rPr>
        <w:t>GELGAUDIŠKIO ,,ŠALTINIO‘‘ SPECIALIOJO UGDYMO CENTRAS</w:t>
      </w:r>
    </w:p>
    <w:p w:rsidR="00201AA6" w:rsidRPr="00201AA6" w:rsidRDefault="00201AA6" w:rsidP="00201AA6">
      <w:pPr>
        <w:pBdr>
          <w:bottom w:val="single" w:sz="12" w:space="1" w:color="auto"/>
        </w:pBdr>
        <w:jc w:val="center"/>
        <w:rPr>
          <w:sz w:val="20"/>
        </w:rPr>
      </w:pPr>
      <w:r>
        <w:rPr>
          <w:sz w:val="20"/>
        </w:rPr>
        <w:t xml:space="preserve"> Biudžetinė įstaiga, Parko g. 7, LT-71426 Gelgaudiškis, Šakių rajonas tel./faks. (8 345) 55365. el. p. </w:t>
      </w:r>
      <w:hyperlink r:id="rId8" w:history="1">
        <w:r>
          <w:rPr>
            <w:rStyle w:val="Hipersaitas"/>
            <w:sz w:val="20"/>
          </w:rPr>
          <w:t>gelgaudiskis@gmail.com</w:t>
        </w:r>
      </w:hyperlink>
      <w:r>
        <w:rPr>
          <w:sz w:val="20"/>
        </w:rPr>
        <w:t xml:space="preserve"> Duomenys kaupiami ir saugomi Juridinių asmenų registre,  kodas 190823714 </w:t>
      </w:r>
    </w:p>
    <w:p w:rsidR="00201AA6" w:rsidRDefault="00201AA6" w:rsidP="006E5135">
      <w:pPr>
        <w:pStyle w:val="Normaldokumentas"/>
        <w:jc w:val="center"/>
      </w:pPr>
    </w:p>
    <w:p w:rsidR="006E5135" w:rsidRDefault="006E5135" w:rsidP="006E5135">
      <w:pPr>
        <w:pStyle w:val="Normaldokumentas"/>
        <w:jc w:val="center"/>
        <w:rPr>
          <w:b/>
        </w:rPr>
      </w:pPr>
      <w:r>
        <w:rPr>
          <w:b/>
        </w:rPr>
        <w:t>ĮSAKYMAS</w:t>
      </w:r>
    </w:p>
    <w:p w:rsidR="006E5135" w:rsidRDefault="006E5135" w:rsidP="006E5135">
      <w:pPr>
        <w:pStyle w:val="Normaldokumentas"/>
        <w:jc w:val="center"/>
        <w:rPr>
          <w:b/>
        </w:rPr>
      </w:pPr>
      <w:r>
        <w:rPr>
          <w:b/>
        </w:rPr>
        <w:t>DĖL VIEŠŲJŲ PIRKIMŲ ORGANIZAVIMO TVARKOS APRAŠO PATVIRTINIMO</w:t>
      </w:r>
    </w:p>
    <w:p w:rsidR="006E5135" w:rsidRDefault="006E5135" w:rsidP="006E5135">
      <w:pPr>
        <w:pStyle w:val="Normaldokumentas"/>
        <w:jc w:val="center"/>
      </w:pPr>
    </w:p>
    <w:p w:rsidR="006E5135" w:rsidRDefault="00E7556F" w:rsidP="006E5135">
      <w:pPr>
        <w:pStyle w:val="Normaldokumentas"/>
        <w:jc w:val="center"/>
      </w:pPr>
      <w:r>
        <w:t>2018 m. balandžio 23</w:t>
      </w:r>
      <w:r w:rsidR="006E5135">
        <w:t xml:space="preserve"> d. Nr. V-</w:t>
      </w:r>
      <w:r>
        <w:t>8</w:t>
      </w:r>
    </w:p>
    <w:p w:rsidR="006E5135" w:rsidRDefault="006E5135" w:rsidP="006E5135">
      <w:pPr>
        <w:pStyle w:val="Normaldokumentas"/>
        <w:jc w:val="center"/>
      </w:pPr>
      <w:r>
        <w:t>Vilnius</w:t>
      </w:r>
    </w:p>
    <w:p w:rsidR="006E5135" w:rsidRDefault="006E5135" w:rsidP="006E5135">
      <w:pPr>
        <w:pStyle w:val="Normaldokumentas"/>
      </w:pPr>
    </w:p>
    <w:p w:rsidR="006E5135" w:rsidRDefault="006E5135" w:rsidP="006E5135">
      <w:pPr>
        <w:pStyle w:val="Normaldokumentas"/>
        <w:ind w:firstLine="709"/>
      </w:pPr>
      <w:r>
        <w:t>Vadovaudamasis Lietuvos Respublikos viešųjų pirkimų įstatymu ir Mažos vertės pirkimų tvarkos aprašo, patvirtinto Viešųjų pirkimų tarnybos direktoriaus 2017 m. birželio 28 d. įsakymu Nr. 1S-97, 15 punktu</w:t>
      </w:r>
    </w:p>
    <w:p w:rsidR="006E5135" w:rsidRDefault="006E5135" w:rsidP="006E5135">
      <w:pPr>
        <w:pStyle w:val="Normaldokumentas"/>
        <w:ind w:firstLine="709"/>
      </w:pPr>
      <w:r>
        <w:rPr>
          <w:spacing w:val="80"/>
        </w:rPr>
        <w:t xml:space="preserve">tvirtinu </w:t>
      </w:r>
      <w:r>
        <w:t>Viešųjų pirkimų organizavimo tvarkos aprašą (pridedama).</w:t>
      </w:r>
    </w:p>
    <w:p w:rsidR="006E5135" w:rsidRDefault="006E5135" w:rsidP="006E5135">
      <w:pPr>
        <w:pStyle w:val="Normaldokumentas"/>
      </w:pPr>
    </w:p>
    <w:p w:rsidR="00A72E1F" w:rsidRDefault="00A72E1F"/>
    <w:p w:rsidR="00DA297B" w:rsidRDefault="00DA297B"/>
    <w:p w:rsidR="00DA297B" w:rsidRDefault="00DA297B"/>
    <w:p w:rsidR="00DA297B" w:rsidRDefault="00DA297B"/>
    <w:p w:rsidR="00DA297B" w:rsidRDefault="00DA297B"/>
    <w:p w:rsidR="00DA297B" w:rsidRDefault="00DA297B"/>
    <w:p w:rsidR="00DA297B" w:rsidRDefault="00DA297B"/>
    <w:p w:rsidR="00DA297B" w:rsidRDefault="00DA297B"/>
    <w:p w:rsidR="00DA297B" w:rsidRDefault="00DA297B"/>
    <w:p w:rsidR="00DA297B" w:rsidRDefault="00DA297B"/>
    <w:p w:rsidR="00DA297B" w:rsidRDefault="00DA297B"/>
    <w:p w:rsidR="00DA297B" w:rsidRDefault="00DA297B"/>
    <w:p w:rsidR="00DA297B" w:rsidRDefault="00DA297B"/>
    <w:p w:rsidR="00DA297B" w:rsidRDefault="00DA297B"/>
    <w:p w:rsidR="00DA297B" w:rsidRDefault="00DA297B"/>
    <w:p w:rsidR="00DA297B" w:rsidRDefault="00DA297B"/>
    <w:p w:rsidR="00201AA6" w:rsidRDefault="00201AA6"/>
    <w:p w:rsidR="00DA297B" w:rsidRDefault="00DA297B" w:rsidP="00DA297B">
      <w:pPr>
        <w:widowControl w:val="0"/>
        <w:spacing w:after="0" w:line="240" w:lineRule="auto"/>
        <w:ind w:left="5529" w:right="-402"/>
        <w:rPr>
          <w:rFonts w:ascii="Times New Roman" w:eastAsia="Times New Roman" w:hAnsi="Times New Roman"/>
        </w:rPr>
      </w:pPr>
      <w:r>
        <w:rPr>
          <w:rFonts w:ascii="Times New Roman" w:eastAsia="Times New Roman" w:hAnsi="Times New Roman"/>
        </w:rPr>
        <w:lastRenderedPageBreak/>
        <w:t xml:space="preserve">PATVIRTINTA </w:t>
      </w:r>
      <w:r>
        <w:rPr>
          <w:rFonts w:ascii="Times New Roman" w:eastAsia="Times New Roman" w:hAnsi="Times New Roman"/>
        </w:rPr>
        <w:br/>
        <w:t xml:space="preserve">Gelgaudiškio ,,Šaltinio‘‘ specialiojo ugdymo centro </w:t>
      </w:r>
      <w:r w:rsidR="00E7556F">
        <w:rPr>
          <w:rFonts w:ascii="Times New Roman" w:eastAsia="Times New Roman" w:hAnsi="Times New Roman"/>
        </w:rPr>
        <w:t>direktoriaus</w:t>
      </w:r>
      <w:r w:rsidR="00E7556F">
        <w:rPr>
          <w:rFonts w:ascii="Times New Roman" w:eastAsia="Times New Roman" w:hAnsi="Times New Roman"/>
        </w:rPr>
        <w:br/>
        <w:t>2018 m. balandžio 23</w:t>
      </w:r>
      <w:r>
        <w:rPr>
          <w:rFonts w:ascii="Times New Roman" w:eastAsia="Times New Roman" w:hAnsi="Times New Roman"/>
        </w:rPr>
        <w:t xml:space="preserve">  d. įsakymu Nr.</w:t>
      </w:r>
      <w:r w:rsidR="00E7556F">
        <w:rPr>
          <w:rFonts w:ascii="Times New Roman" w:eastAsia="Times New Roman" w:hAnsi="Times New Roman"/>
        </w:rPr>
        <w:t xml:space="preserve"> </w:t>
      </w:r>
      <w:bookmarkStart w:id="0" w:name="_GoBack"/>
      <w:bookmarkEnd w:id="0"/>
      <w:r w:rsidR="00E7556F">
        <w:rPr>
          <w:rFonts w:ascii="Times New Roman" w:eastAsia="Times New Roman" w:hAnsi="Times New Roman"/>
        </w:rPr>
        <w:t>V-8</w:t>
      </w:r>
    </w:p>
    <w:p w:rsidR="00DA297B" w:rsidRDefault="00DA297B" w:rsidP="00DA297B">
      <w:pPr>
        <w:spacing w:after="0" w:line="240" w:lineRule="auto"/>
        <w:ind w:firstLine="360"/>
        <w:jc w:val="center"/>
        <w:rPr>
          <w:rFonts w:ascii="Times New Roman" w:eastAsia="Times New Roman" w:hAnsi="Times New Roman"/>
          <w:b/>
          <w:sz w:val="24"/>
          <w:szCs w:val="24"/>
        </w:rPr>
      </w:pPr>
    </w:p>
    <w:p w:rsidR="00DA297B" w:rsidRDefault="00DA297B" w:rsidP="00DA297B">
      <w:pPr>
        <w:spacing w:after="0" w:line="240" w:lineRule="auto"/>
        <w:ind w:firstLine="360"/>
        <w:jc w:val="center"/>
        <w:rPr>
          <w:rFonts w:ascii="Times New Roman" w:eastAsia="Times New Roman" w:hAnsi="Times New Roman"/>
          <w:b/>
          <w:sz w:val="24"/>
          <w:szCs w:val="24"/>
        </w:rPr>
      </w:pPr>
    </w:p>
    <w:p w:rsidR="00DA297B" w:rsidRDefault="00DA297B" w:rsidP="00DA297B">
      <w:pPr>
        <w:keepNext/>
        <w:spacing w:after="0" w:line="240" w:lineRule="auto"/>
        <w:outlineLvl w:val="0"/>
        <w:rPr>
          <w:rFonts w:ascii="Times New Roman" w:eastAsia="Times New Roman" w:hAnsi="Times New Roman"/>
          <w:b/>
          <w:bCs/>
          <w:color w:val="000000"/>
          <w:sz w:val="24"/>
          <w:szCs w:val="24"/>
        </w:rPr>
      </w:pPr>
    </w:p>
    <w:p w:rsidR="00DA297B" w:rsidRDefault="00DA297B" w:rsidP="00DA297B">
      <w:pPr>
        <w:spacing w:after="0" w:line="240" w:lineRule="auto"/>
        <w:ind w:firstLine="360"/>
        <w:jc w:val="center"/>
        <w:rPr>
          <w:rFonts w:ascii="Times New Roman" w:eastAsia="Times New Roman" w:hAnsi="Times New Roman"/>
          <w:b/>
          <w:sz w:val="24"/>
          <w:szCs w:val="24"/>
        </w:rPr>
      </w:pPr>
      <w:r>
        <w:rPr>
          <w:rFonts w:ascii="Times New Roman" w:eastAsia="Times New Roman" w:hAnsi="Times New Roman"/>
          <w:b/>
          <w:sz w:val="24"/>
          <w:szCs w:val="24"/>
        </w:rPr>
        <w:t xml:space="preserve"> VIEŠŲJŲ PIRKIMŲ ORGANIZAVIMO IR VYKDYMO TVARKOS APRAŠAS</w:t>
      </w:r>
    </w:p>
    <w:p w:rsidR="00DA297B" w:rsidRDefault="00DA297B" w:rsidP="00DA297B">
      <w:pPr>
        <w:autoSpaceDE w:val="0"/>
        <w:autoSpaceDN w:val="0"/>
        <w:adjustRightInd w:val="0"/>
        <w:spacing w:after="0" w:line="240" w:lineRule="auto"/>
        <w:jc w:val="both"/>
        <w:rPr>
          <w:rFonts w:ascii="Times New Roman" w:eastAsia="Times New Roman" w:hAnsi="Times New Roman"/>
          <w:b/>
          <w:bCs/>
          <w:caps/>
          <w:sz w:val="24"/>
          <w:szCs w:val="24"/>
        </w:rPr>
      </w:pPr>
    </w:p>
    <w:p w:rsidR="00DA297B" w:rsidRDefault="00DA297B" w:rsidP="00DA297B">
      <w:pPr>
        <w:autoSpaceDE w:val="0"/>
        <w:autoSpaceDN w:val="0"/>
        <w:adjustRightInd w:val="0"/>
        <w:spacing w:after="0" w:line="240" w:lineRule="auto"/>
        <w:jc w:val="both"/>
        <w:rPr>
          <w:rFonts w:ascii="Times New Roman" w:eastAsia="Times New Roman" w:hAnsi="Times New Roman"/>
          <w:b/>
          <w:bCs/>
          <w:caps/>
          <w:sz w:val="24"/>
          <w:szCs w:val="24"/>
        </w:rPr>
      </w:pPr>
    </w:p>
    <w:p w:rsidR="00DA297B" w:rsidRDefault="00DA297B" w:rsidP="00DA297B">
      <w:pPr>
        <w:spacing w:after="0" w:line="240" w:lineRule="auto"/>
        <w:jc w:val="center"/>
        <w:rPr>
          <w:rFonts w:ascii="Times New Roman" w:eastAsia="Times New Roman" w:hAnsi="Times New Roman"/>
          <w:b/>
          <w:bCs/>
          <w:sz w:val="24"/>
          <w:szCs w:val="24"/>
        </w:rPr>
      </w:pPr>
      <w:bookmarkStart w:id="1" w:name="_Toc209231256"/>
      <w:r>
        <w:rPr>
          <w:rFonts w:ascii="Times New Roman" w:eastAsia="Times New Roman" w:hAnsi="Times New Roman"/>
          <w:b/>
          <w:bCs/>
          <w:sz w:val="24"/>
          <w:szCs w:val="24"/>
        </w:rPr>
        <w:t>I SKYRIUS</w:t>
      </w:r>
    </w:p>
    <w:p w:rsidR="00DA297B" w:rsidRDefault="00DA297B" w:rsidP="00DA297B">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BENDROSIOS NUOSTATOS</w:t>
      </w:r>
      <w:bookmarkEnd w:id="1"/>
    </w:p>
    <w:p w:rsidR="00DA297B" w:rsidRDefault="00DA297B" w:rsidP="00DA297B">
      <w:pPr>
        <w:autoSpaceDE w:val="0"/>
        <w:autoSpaceDN w:val="0"/>
        <w:adjustRightInd w:val="0"/>
        <w:spacing w:after="0" w:line="240" w:lineRule="auto"/>
        <w:ind w:firstLine="360"/>
        <w:jc w:val="both"/>
        <w:rPr>
          <w:rFonts w:ascii="Times New Roman" w:eastAsia="Times New Roman" w:hAnsi="Times New Roman"/>
          <w:bCs/>
          <w:caps/>
          <w:sz w:val="24"/>
          <w:szCs w:val="24"/>
        </w:rPr>
      </w:pPr>
    </w:p>
    <w:p w:rsidR="00DA297B" w:rsidRDefault="00DA297B" w:rsidP="00DA297B">
      <w:pPr>
        <w:autoSpaceDE w:val="0"/>
        <w:autoSpaceDN w:val="0"/>
        <w:adjustRightInd w:val="0"/>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1. Gelgaudiškio ,,Šaltinio‘‘ specialiojo ugdymo centro (toliau-Centro)</w:t>
      </w:r>
      <w:r>
        <w:rPr>
          <w:rFonts w:ascii="Times New Roman" w:hAnsi="Times New Roman"/>
          <w:sz w:val="24"/>
          <w:szCs w:val="24"/>
        </w:rPr>
        <w:t>Viešųjų pirkimų organizavimo ir vykdymo tvarkos aprašas (toliau – Aprašas)</w:t>
      </w:r>
      <w:r>
        <w:rPr>
          <w:rFonts w:ascii="Times New Roman" w:eastAsia="Times New Roman" w:hAnsi="Times New Roman"/>
          <w:bCs/>
          <w:sz w:val="24"/>
          <w:szCs w:val="24"/>
        </w:rPr>
        <w:t xml:space="preserve"> nustato supaprastintų ir mažos vertės pirkimų (toliau – pirkimai) organizavimo ir vykdymo tvarką, apimančią Centro poreikių nustatymą, pirkimų planavimą ir iniciavimą, pasirengimą pirkimams, jų vykdymą, pirkimo sutarties sudarymą ir įgyvendinimą.</w:t>
      </w:r>
    </w:p>
    <w:p w:rsidR="00DA297B" w:rsidRDefault="00DA297B" w:rsidP="00DA297B">
      <w:pPr>
        <w:autoSpaceDE w:val="0"/>
        <w:autoSpaceDN w:val="0"/>
        <w:adjustRightInd w:val="0"/>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2. Centras, organizuodamas ir vykdydamas pirkimus, turi užtikrinti racionalų biudžeto ir kitų lėšų naudojimą, pagrindinių viešųjų pirkimų principų, konfidencialumo ir nešališkumo reikalavimų laikymąsi.</w:t>
      </w:r>
    </w:p>
    <w:p w:rsidR="00DA297B" w:rsidRDefault="00DA297B" w:rsidP="00DA297B">
      <w:pPr>
        <w:autoSpaceDE w:val="0"/>
        <w:autoSpaceDN w:val="0"/>
        <w:adjustRightInd w:val="0"/>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3. Centras, planuodamas ir vykdydamas pirkimus, įgyvendindamas pirkimo sutartis, vadovaujasi Lietuvos Respublikos viešųjų pirkimų įstatymu (toliau – Viešųjų pirkimų įstatymas), jo įgyvendinamaisiais teisės aktais, Lietuvos Respublikos civiliniu kodeksu, kitais įstatymais ir perkančiosios organizacijos priimtais teisės aktais.</w:t>
      </w:r>
    </w:p>
    <w:p w:rsidR="00DA297B" w:rsidRDefault="00DA297B" w:rsidP="00DA297B">
      <w:pPr>
        <w:autoSpaceDE w:val="0"/>
        <w:autoSpaceDN w:val="0"/>
        <w:adjustRightInd w:val="0"/>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sz w:val="24"/>
          <w:szCs w:val="24"/>
        </w:rPr>
        <w:t xml:space="preserve">4. Apraše vartojamos sąvokos suprantamos taip, kaip jos apibrėžtos Viešųjų pirkimų įstatyme, </w:t>
      </w:r>
      <w:r>
        <w:rPr>
          <w:rFonts w:ascii="Times New Roman" w:eastAsia="Times New Roman" w:hAnsi="Times New Roman"/>
          <w:bCs/>
          <w:sz w:val="24"/>
          <w:szCs w:val="24"/>
        </w:rPr>
        <w:t xml:space="preserve">jo įgyvendinamuosiuose teisės aktuose, Lietuvos Respublikos civiliniame kodekse, kituose įstatymuose. </w:t>
      </w:r>
    </w:p>
    <w:p w:rsidR="00DA297B" w:rsidRDefault="00DA297B" w:rsidP="00DA297B">
      <w:pPr>
        <w:autoSpaceDE w:val="0"/>
        <w:autoSpaceDN w:val="0"/>
        <w:adjustRightInd w:val="0"/>
        <w:spacing w:after="0" w:line="240" w:lineRule="auto"/>
        <w:ind w:firstLine="360"/>
        <w:jc w:val="both"/>
        <w:rPr>
          <w:rFonts w:ascii="Times New Roman" w:eastAsia="Times New Roman" w:hAnsi="Times New Roman"/>
          <w:sz w:val="24"/>
          <w:szCs w:val="24"/>
        </w:rPr>
      </w:pPr>
      <w:r>
        <w:rPr>
          <w:rFonts w:ascii="Times New Roman" w:eastAsia="Times New Roman" w:hAnsi="Times New Roman"/>
          <w:bCs/>
          <w:sz w:val="24"/>
          <w:szCs w:val="24"/>
        </w:rPr>
        <w:t xml:space="preserve">5. </w:t>
      </w:r>
      <w:r>
        <w:rPr>
          <w:rFonts w:ascii="Times New Roman" w:eastAsia="Times New Roman" w:hAnsi="Times New Roman"/>
          <w:sz w:val="24"/>
          <w:szCs w:val="24"/>
        </w:rPr>
        <w:t>Pasikeitus Apraše minimų teisės aktų ar rekomendacinio pobūdžio dokumentų nuostatoms, taikomos aktualios tų teisės aktų ar rekomendacinio pobūdžio dokumentų redakcijos nuostatos.</w:t>
      </w:r>
    </w:p>
    <w:p w:rsidR="00DA297B" w:rsidRDefault="00DA297B" w:rsidP="00DA297B">
      <w:pPr>
        <w:spacing w:after="0" w:line="240" w:lineRule="auto"/>
        <w:rPr>
          <w:rFonts w:ascii="Times New Roman" w:eastAsia="Times New Roman" w:hAnsi="Times New Roman"/>
          <w:b/>
          <w:sz w:val="24"/>
          <w:szCs w:val="24"/>
        </w:rPr>
      </w:pPr>
    </w:p>
    <w:p w:rsidR="00B45D1E" w:rsidRDefault="00B45D1E" w:rsidP="00B45D1E">
      <w:pPr>
        <w:spacing w:after="0" w:line="240" w:lineRule="auto"/>
        <w:rPr>
          <w:rFonts w:ascii="Times New Roman" w:eastAsia="Times New Roman" w:hAnsi="Times New Roman"/>
          <w:b/>
          <w:sz w:val="24"/>
          <w:szCs w:val="24"/>
        </w:rPr>
      </w:pPr>
    </w:p>
    <w:p w:rsidR="00B45D1E" w:rsidRDefault="00B45D1E" w:rsidP="00B45D1E">
      <w:pPr>
        <w:spacing w:after="0"/>
        <w:jc w:val="center"/>
        <w:rPr>
          <w:rFonts w:ascii="Times New Roman" w:hAnsi="Times New Roman"/>
          <w:b/>
          <w:bCs/>
          <w:sz w:val="24"/>
          <w:szCs w:val="24"/>
        </w:rPr>
      </w:pPr>
      <w:bookmarkStart w:id="2" w:name="_Toc209231257"/>
      <w:r>
        <w:rPr>
          <w:rFonts w:ascii="Times New Roman" w:hAnsi="Times New Roman"/>
          <w:b/>
          <w:bCs/>
          <w:sz w:val="24"/>
          <w:szCs w:val="24"/>
        </w:rPr>
        <w:t>II SKYRIUS</w:t>
      </w:r>
    </w:p>
    <w:p w:rsidR="00B45D1E" w:rsidRDefault="00B45D1E" w:rsidP="00B45D1E">
      <w:pPr>
        <w:jc w:val="center"/>
        <w:rPr>
          <w:rFonts w:ascii="Times New Roman" w:hAnsi="Times New Roman"/>
          <w:b/>
          <w:bCs/>
          <w:sz w:val="24"/>
          <w:szCs w:val="24"/>
        </w:rPr>
      </w:pPr>
      <w:r>
        <w:rPr>
          <w:rFonts w:ascii="Times New Roman" w:hAnsi="Times New Roman"/>
          <w:b/>
          <w:bCs/>
          <w:sz w:val="24"/>
          <w:szCs w:val="24"/>
        </w:rPr>
        <w:t xml:space="preserve"> PIRKIMŲ </w:t>
      </w:r>
      <w:bookmarkEnd w:id="2"/>
      <w:r>
        <w:rPr>
          <w:rFonts w:ascii="Times New Roman" w:hAnsi="Times New Roman"/>
          <w:b/>
          <w:bCs/>
          <w:sz w:val="24"/>
          <w:szCs w:val="24"/>
        </w:rPr>
        <w:t>ORGANIZAVIMAS IR VYKDYMAS</w:t>
      </w:r>
    </w:p>
    <w:p w:rsidR="009D5EBE" w:rsidRPr="009D5EBE" w:rsidRDefault="00B45D1E" w:rsidP="00B45D1E">
      <w:pPr>
        <w:tabs>
          <w:tab w:val="left" w:pos="1080"/>
          <w:tab w:val="left" w:pos="1320"/>
          <w:tab w:val="left" w:pos="1560"/>
        </w:tabs>
        <w:spacing w:after="0" w:line="240" w:lineRule="auto"/>
        <w:ind w:firstLine="425"/>
        <w:jc w:val="both"/>
        <w:rPr>
          <w:rFonts w:ascii="Times New Roman" w:hAnsi="Times New Roman"/>
          <w:sz w:val="24"/>
          <w:szCs w:val="24"/>
        </w:rPr>
      </w:pPr>
      <w:r>
        <w:rPr>
          <w:rFonts w:ascii="Times New Roman" w:hAnsi="Times New Roman"/>
          <w:sz w:val="24"/>
          <w:szCs w:val="24"/>
        </w:rPr>
        <w:t xml:space="preserve">6. </w:t>
      </w:r>
      <w:r w:rsidRPr="009D5EBE">
        <w:rPr>
          <w:rFonts w:ascii="Times New Roman" w:hAnsi="Times New Roman"/>
          <w:sz w:val="24"/>
          <w:szCs w:val="24"/>
        </w:rPr>
        <w:t>Planuoti numatomus pirkimus ateinantiems metams pradedama kiekvienų metų ketvirtą ketvirtį. Centro direktoriaus paskirtas darbuotojas, įvertinęs struktūrinių skyrių pateiktą informaciją apie poreikį įsigyti prekių, paslaugų ar darbų ir gavęs informaciją iš vyriausiojo buhalterio apie galimus skirti maksimalius asignavimus, v</w:t>
      </w:r>
      <w:r w:rsidRPr="009D5EBE">
        <w:rPr>
          <w:rFonts w:ascii="Times New Roman" w:hAnsi="Times New Roman"/>
          <w:iCs/>
          <w:sz w:val="24"/>
          <w:szCs w:val="24"/>
        </w:rPr>
        <w:t>adovaudamasis Viešųjų pirkimų įstatymo ir</w:t>
      </w:r>
      <w:r w:rsidRPr="009D5EBE">
        <w:rPr>
          <w:rFonts w:ascii="Times New Roman" w:hAnsi="Times New Roman"/>
          <w:sz w:val="24"/>
          <w:szCs w:val="24"/>
        </w:rPr>
        <w:t xml:space="preserve"> Numatomo viešojo pirkimo vertės skaičiavimo metodika, patvirtinta</w:t>
      </w:r>
      <w:r w:rsidRPr="009D5EBE">
        <w:rPr>
          <w:rFonts w:ascii="Times New Roman" w:hAnsi="Times New Roman"/>
          <w:iCs/>
          <w:sz w:val="24"/>
          <w:szCs w:val="24"/>
        </w:rPr>
        <w:t xml:space="preserve"> Viešųjų pir</w:t>
      </w:r>
      <w:r w:rsidR="009D5EBE" w:rsidRPr="009D5EBE">
        <w:rPr>
          <w:rFonts w:ascii="Times New Roman" w:hAnsi="Times New Roman"/>
          <w:iCs/>
          <w:sz w:val="24"/>
          <w:szCs w:val="24"/>
        </w:rPr>
        <w:t>kimų tarnybos direktoriaus . įsakymu Nr.</w:t>
      </w:r>
      <w:r w:rsidR="009D5EBE" w:rsidRPr="009D5EBE">
        <w:rPr>
          <w:rFonts w:ascii="Times New Roman" w:hAnsi="Times New Roman"/>
          <w:color w:val="000000"/>
          <w:sz w:val="24"/>
          <w:szCs w:val="24"/>
        </w:rPr>
        <w:t xml:space="preserve"> 2017 m. birželio 27 d. Nr. 1S-94</w:t>
      </w:r>
      <w:r w:rsidR="009D5EBE" w:rsidRPr="009D5EBE">
        <w:rPr>
          <w:rFonts w:ascii="Times New Roman" w:hAnsi="Times New Roman"/>
          <w:iCs/>
          <w:sz w:val="24"/>
          <w:szCs w:val="24"/>
        </w:rPr>
        <w:t xml:space="preserve"> </w:t>
      </w:r>
      <w:r w:rsidRPr="009D5EBE">
        <w:rPr>
          <w:rFonts w:ascii="Times New Roman" w:hAnsi="Times New Roman"/>
          <w:sz w:val="24"/>
          <w:szCs w:val="24"/>
        </w:rPr>
        <w:t>,</w:t>
      </w:r>
      <w:r w:rsidRPr="009D5EBE">
        <w:rPr>
          <w:rFonts w:ascii="Times New Roman" w:hAnsi="Times New Roman"/>
          <w:iCs/>
          <w:sz w:val="24"/>
          <w:szCs w:val="24"/>
        </w:rPr>
        <w:t xml:space="preserve"> apskaičiuoja numatomų pirkimų vertes ir</w:t>
      </w:r>
      <w:r w:rsidRPr="009D5EBE">
        <w:rPr>
          <w:rFonts w:ascii="Times New Roman" w:hAnsi="Times New Roman"/>
          <w:sz w:val="24"/>
          <w:szCs w:val="24"/>
        </w:rPr>
        <w:t xml:space="preserve"> iki kalendorinių metų kovo 1 d.</w:t>
      </w:r>
      <w:r w:rsidRPr="009D5EBE">
        <w:rPr>
          <w:rFonts w:ascii="Times New Roman" w:eastAsia="Times New Roman" w:hAnsi="Times New Roman"/>
          <w:iCs/>
          <w:sz w:val="24"/>
          <w:szCs w:val="24"/>
        </w:rPr>
        <w:t xml:space="preserve"> </w:t>
      </w:r>
      <w:r w:rsidR="00B64922" w:rsidRPr="009D5EBE">
        <w:rPr>
          <w:rFonts w:ascii="Times New Roman" w:hAnsi="Times New Roman"/>
          <w:sz w:val="24"/>
          <w:szCs w:val="24"/>
        </w:rPr>
        <w:t>pateikia tvirtinti n</w:t>
      </w:r>
      <w:r w:rsidRPr="009D5EBE">
        <w:rPr>
          <w:rFonts w:ascii="Times New Roman" w:hAnsi="Times New Roman"/>
          <w:sz w:val="24"/>
          <w:szCs w:val="24"/>
        </w:rPr>
        <w:t xml:space="preserve">umatomų atlikti supaprastintų viešųjų pirkimų planą (toliau – pirkimų planas) (1 priedas). Pirkimų planas </w:t>
      </w:r>
      <w:r w:rsidR="00B64922" w:rsidRPr="009D5EBE">
        <w:rPr>
          <w:rFonts w:ascii="Times New Roman" w:hAnsi="Times New Roman"/>
          <w:sz w:val="24"/>
          <w:szCs w:val="24"/>
        </w:rPr>
        <w:t>tvirtinamas Centro direktoriaus.</w:t>
      </w:r>
      <w:r w:rsidRPr="009D5EBE">
        <w:rPr>
          <w:rFonts w:ascii="Times New Roman" w:hAnsi="Times New Roman"/>
          <w:sz w:val="24"/>
          <w:szCs w:val="24"/>
        </w:rPr>
        <w:t xml:space="preserve"> </w:t>
      </w:r>
      <w:r w:rsidR="009D5EBE" w:rsidRPr="009D5EBE">
        <w:rPr>
          <w:rFonts w:ascii="Times New Roman" w:hAnsi="Times New Roman"/>
          <w:sz w:val="24"/>
          <w:szCs w:val="24"/>
        </w:rPr>
        <w:t xml:space="preserve"> Centrinėje viešųjų pirkimų in</w:t>
      </w:r>
      <w:r w:rsidR="009D5EBE">
        <w:rPr>
          <w:rFonts w:ascii="Times New Roman" w:hAnsi="Times New Roman"/>
          <w:sz w:val="24"/>
          <w:szCs w:val="24"/>
        </w:rPr>
        <w:t xml:space="preserve">formacinėje sistemoje paskelbiama </w:t>
      </w:r>
      <w:r w:rsidR="009D5EBE" w:rsidRPr="009D5EBE">
        <w:rPr>
          <w:rFonts w:ascii="Times New Roman" w:hAnsi="Times New Roman"/>
          <w:sz w:val="24"/>
          <w:szCs w:val="24"/>
        </w:rPr>
        <w:t>plan</w:t>
      </w:r>
      <w:r w:rsidR="009D5EBE">
        <w:rPr>
          <w:rFonts w:ascii="Times New Roman" w:hAnsi="Times New Roman"/>
          <w:sz w:val="24"/>
          <w:szCs w:val="24"/>
        </w:rPr>
        <w:t>uojamų atlikti pirkimų suvestinė</w:t>
      </w:r>
      <w:r w:rsidR="009D5EBE" w:rsidRPr="009D5EBE">
        <w:rPr>
          <w:rFonts w:ascii="Times New Roman" w:hAnsi="Times New Roman"/>
          <w:sz w:val="24"/>
          <w:szCs w:val="24"/>
        </w:rPr>
        <w:t xml:space="preserve"> (mažos vertės pirkimus suvestinėje viešinti bus privaloma nuo 2020-01-01). Ši suvestinė turi būti paskelbta kiekvienais metais ne vėliau kaip iki kovo 15 dienos, o patikslinus planuojamų atlikti einamaisiais kalendoriniais metais pirkimų planus, – ne vėliau kaip per 5 darbo dienas (taikoma tarptautinės vertės ir supaprastintiems, išskyrus mažos vertės pirkimus</w:t>
      </w:r>
      <w:r w:rsidR="009D5EBE">
        <w:rPr>
          <w:rFonts w:ascii="Times New Roman" w:hAnsi="Times New Roman"/>
          <w:sz w:val="24"/>
          <w:szCs w:val="24"/>
        </w:rPr>
        <w:t>).</w:t>
      </w:r>
    </w:p>
    <w:p w:rsidR="00B45D1E" w:rsidRDefault="00B45D1E" w:rsidP="00B45D1E">
      <w:pPr>
        <w:tabs>
          <w:tab w:val="left" w:pos="1080"/>
          <w:tab w:val="left" w:pos="1320"/>
          <w:tab w:val="left" w:pos="1560"/>
        </w:tabs>
        <w:spacing w:after="0" w:line="240" w:lineRule="auto"/>
        <w:ind w:firstLine="425"/>
        <w:jc w:val="both"/>
        <w:rPr>
          <w:rFonts w:ascii="Times New Roman" w:hAnsi="Times New Roman"/>
          <w:sz w:val="24"/>
          <w:szCs w:val="24"/>
        </w:rPr>
      </w:pPr>
      <w:r>
        <w:rPr>
          <w:rFonts w:ascii="Times New Roman" w:hAnsi="Times New Roman"/>
          <w:sz w:val="24"/>
          <w:szCs w:val="24"/>
        </w:rPr>
        <w:t xml:space="preserve">7. </w:t>
      </w:r>
      <w:r w:rsidR="00B64922">
        <w:rPr>
          <w:rFonts w:ascii="Times New Roman" w:eastAsia="Times New Roman" w:hAnsi="Times New Roman"/>
          <w:iCs/>
          <w:sz w:val="24"/>
          <w:szCs w:val="24"/>
        </w:rPr>
        <w:t>Pirkimus inicijuoti gali Centro</w:t>
      </w:r>
      <w:r>
        <w:rPr>
          <w:rFonts w:ascii="Times New Roman" w:eastAsia="Times New Roman" w:hAnsi="Times New Roman"/>
          <w:iCs/>
          <w:sz w:val="24"/>
          <w:szCs w:val="24"/>
        </w:rPr>
        <w:t xml:space="preserve"> darbuotoja</w:t>
      </w:r>
      <w:r w:rsidR="00162376">
        <w:rPr>
          <w:rFonts w:ascii="Times New Roman" w:eastAsia="Times New Roman" w:hAnsi="Times New Roman"/>
          <w:iCs/>
          <w:sz w:val="24"/>
          <w:szCs w:val="24"/>
        </w:rPr>
        <w:t>i</w:t>
      </w:r>
      <w:r>
        <w:rPr>
          <w:rFonts w:ascii="Times New Roman" w:eastAsia="Times New Roman" w:hAnsi="Times New Roman"/>
          <w:iCs/>
          <w:sz w:val="24"/>
          <w:szCs w:val="24"/>
        </w:rPr>
        <w:t xml:space="preserve">. Pirkimo </w:t>
      </w:r>
      <w:r w:rsidR="00B64922">
        <w:rPr>
          <w:rFonts w:ascii="Times New Roman" w:eastAsia="Times New Roman" w:hAnsi="Times New Roman"/>
          <w:iCs/>
          <w:sz w:val="24"/>
          <w:szCs w:val="24"/>
        </w:rPr>
        <w:t>iniciatorius Centro</w:t>
      </w:r>
      <w:r w:rsidR="0066542B">
        <w:rPr>
          <w:rFonts w:ascii="Times New Roman" w:eastAsia="Times New Roman" w:hAnsi="Times New Roman"/>
          <w:iCs/>
          <w:sz w:val="24"/>
          <w:szCs w:val="24"/>
        </w:rPr>
        <w:t xml:space="preserve"> pirkimų organizatoriams</w:t>
      </w:r>
      <w:r>
        <w:rPr>
          <w:rFonts w:ascii="Times New Roman" w:eastAsia="Times New Roman" w:hAnsi="Times New Roman"/>
          <w:iCs/>
          <w:sz w:val="24"/>
          <w:szCs w:val="24"/>
        </w:rPr>
        <w:t xml:space="preserve"> teikia Paraišką atlikti supaprastintą viešąjį pirkimą (2 priedas), kurioje nurodo poreikį įsigyti prekių, paslaugų ar darbų. Teikiama paraiška vizuojama</w:t>
      </w:r>
      <w:r w:rsidR="009D5EBE">
        <w:rPr>
          <w:rFonts w:ascii="Times New Roman" w:eastAsia="Times New Roman" w:hAnsi="Times New Roman"/>
          <w:iCs/>
          <w:sz w:val="24"/>
          <w:szCs w:val="24"/>
        </w:rPr>
        <w:t xml:space="preserve"> Centro direktoriaus</w:t>
      </w:r>
      <w:r>
        <w:rPr>
          <w:rFonts w:ascii="Times New Roman" w:eastAsia="Times New Roman" w:hAnsi="Times New Roman"/>
          <w:iCs/>
          <w:sz w:val="24"/>
          <w:szCs w:val="24"/>
        </w:rPr>
        <w:t xml:space="preserve"> dėl pirkimo organizavimo ir atlikimo. </w:t>
      </w:r>
    </w:p>
    <w:p w:rsidR="00B45D1E" w:rsidRDefault="00B45D1E" w:rsidP="00B45D1E">
      <w:pPr>
        <w:tabs>
          <w:tab w:val="left" w:pos="1080"/>
          <w:tab w:val="left" w:pos="1320"/>
          <w:tab w:val="left" w:pos="1560"/>
        </w:tabs>
        <w:spacing w:after="0" w:line="240" w:lineRule="auto"/>
        <w:ind w:firstLine="425"/>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8. Pirkimus vykdo Viešųjų pirkimų komisija (toliau – Komisija) bei pirkimų organizatoriai. Komisija sudaroma ir </w:t>
      </w:r>
      <w:bookmarkStart w:id="3" w:name="_Hlk488227169"/>
      <w:r w:rsidR="00CD2C5F">
        <w:rPr>
          <w:rFonts w:ascii="Times New Roman" w:eastAsia="Times New Roman" w:hAnsi="Times New Roman"/>
          <w:sz w:val="24"/>
          <w:szCs w:val="24"/>
        </w:rPr>
        <w:t>pirkimų organizatoriai skiriami</w:t>
      </w:r>
      <w:r w:rsidR="00883E32">
        <w:rPr>
          <w:rFonts w:ascii="Times New Roman" w:eastAsia="Times New Roman" w:hAnsi="Times New Roman"/>
          <w:sz w:val="24"/>
          <w:szCs w:val="24"/>
        </w:rPr>
        <w:t xml:space="preserve"> </w:t>
      </w:r>
      <w:r w:rsidR="00CD2C5F">
        <w:rPr>
          <w:rFonts w:ascii="Times New Roman" w:eastAsia="Times New Roman" w:hAnsi="Times New Roman"/>
          <w:sz w:val="24"/>
          <w:szCs w:val="24"/>
        </w:rPr>
        <w:t>Centro</w:t>
      </w:r>
      <w:r>
        <w:rPr>
          <w:rFonts w:ascii="Times New Roman" w:eastAsia="Times New Roman" w:hAnsi="Times New Roman"/>
          <w:sz w:val="24"/>
          <w:szCs w:val="24"/>
        </w:rPr>
        <w:t xml:space="preserve"> direktoriaus </w:t>
      </w:r>
      <w:bookmarkEnd w:id="3"/>
      <w:r>
        <w:rPr>
          <w:rFonts w:ascii="Times New Roman" w:eastAsia="Times New Roman" w:hAnsi="Times New Roman"/>
          <w:sz w:val="24"/>
          <w:szCs w:val="24"/>
        </w:rPr>
        <w:t xml:space="preserve">įsakymu. </w:t>
      </w:r>
    </w:p>
    <w:p w:rsidR="00B45D1E" w:rsidRDefault="00B45D1E" w:rsidP="00B45D1E">
      <w:pPr>
        <w:tabs>
          <w:tab w:val="left" w:pos="1080"/>
          <w:tab w:val="left" w:pos="1320"/>
          <w:tab w:val="left" w:pos="156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rPr>
        <w:t xml:space="preserve">9. Komisija </w:t>
      </w:r>
      <w:r w:rsidR="00883E32">
        <w:rPr>
          <w:rFonts w:ascii="Times New Roman" w:eastAsia="Times New Roman" w:hAnsi="Times New Roman"/>
          <w:sz w:val="24"/>
          <w:szCs w:val="24"/>
        </w:rPr>
        <w:t>savo veikloje vadovaujasi Centro</w:t>
      </w:r>
      <w:r>
        <w:rPr>
          <w:rFonts w:ascii="Times New Roman" w:eastAsia="Times New Roman" w:hAnsi="Times New Roman"/>
          <w:sz w:val="24"/>
          <w:szCs w:val="24"/>
        </w:rPr>
        <w:t xml:space="preserve"> direktoriaus įsakymu patvirtintu Komisijos darbo reglamentu. </w:t>
      </w:r>
      <w:r>
        <w:rPr>
          <w:rFonts w:ascii="Times New Roman" w:eastAsia="Times New Roman" w:hAnsi="Times New Roman"/>
          <w:sz w:val="24"/>
          <w:szCs w:val="24"/>
          <w:lang w:eastAsia="lt-LT"/>
        </w:rPr>
        <w:t>Komisijos veiklai vadovauja pirmininkas. Komisijos sekretoriumi skiriamas vienas iš Komisijos narių.</w:t>
      </w:r>
    </w:p>
    <w:p w:rsidR="00B45D1E" w:rsidRDefault="00B45D1E" w:rsidP="00B45D1E">
      <w:pPr>
        <w:tabs>
          <w:tab w:val="left" w:pos="1080"/>
          <w:tab w:val="left" w:pos="1320"/>
          <w:tab w:val="left" w:pos="156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10. Komisijos nariais ar pirkimų organizatoriais gali būti skiriami tik nepriekaištingos reputacijos, nešališki asmenys, kurie turi pasirašyti nešališkumo deklaraciją ir konfidencialumo pasižadėjimą. </w:t>
      </w:r>
      <w:r w:rsidR="00C86F8E">
        <w:rPr>
          <w:rFonts w:ascii="Times New Roman" w:eastAsia="Times New Roman" w:hAnsi="Times New Roman"/>
          <w:sz w:val="24"/>
          <w:szCs w:val="24"/>
          <w:lang w:eastAsia="lt-LT"/>
        </w:rPr>
        <w:t>(3 priedas, 4 priedas)</w:t>
      </w:r>
    </w:p>
    <w:p w:rsidR="00F76E1C" w:rsidRDefault="00B45D1E" w:rsidP="00B45D1E">
      <w:pPr>
        <w:tabs>
          <w:tab w:val="left" w:pos="426"/>
          <w:tab w:val="left" w:pos="851"/>
          <w:tab w:val="left" w:pos="1134"/>
          <w:tab w:val="left" w:pos="1276"/>
          <w:tab w:val="left" w:pos="1560"/>
        </w:tabs>
        <w:spacing w:after="0" w:line="240" w:lineRule="auto"/>
        <w:ind w:firstLine="426"/>
        <w:jc w:val="both"/>
        <w:rPr>
          <w:rFonts w:ascii="Times New Roman" w:hAnsi="Times New Roman"/>
          <w:sz w:val="24"/>
          <w:szCs w:val="24"/>
        </w:rPr>
      </w:pPr>
      <w:r>
        <w:rPr>
          <w:rFonts w:ascii="Times New Roman" w:eastAsia="Times New Roman" w:hAnsi="Times New Roman"/>
          <w:sz w:val="24"/>
          <w:szCs w:val="24"/>
          <w:lang w:eastAsia="lt-LT"/>
        </w:rPr>
        <w:t>11.</w:t>
      </w:r>
      <w:r>
        <w:rPr>
          <w:rFonts w:ascii="Times New Roman" w:eastAsia="Times New Roman" w:hAnsi="Times New Roman"/>
          <w:sz w:val="24"/>
          <w:szCs w:val="24"/>
          <w:lang w:eastAsia="lt-LT"/>
        </w:rPr>
        <w:tab/>
        <w:t>Pirkimų organizatoriai vykdo mažos vertės pirkimus.</w:t>
      </w:r>
      <w:r w:rsidR="00E57CBA">
        <w:rPr>
          <w:rFonts w:ascii="Times New Roman" w:eastAsia="Times New Roman" w:hAnsi="Times New Roman"/>
          <w:sz w:val="24"/>
          <w:szCs w:val="24"/>
          <w:lang w:eastAsia="lt-LT"/>
        </w:rPr>
        <w:t xml:space="preserve"> </w:t>
      </w:r>
      <w:r w:rsidR="00F76E1C" w:rsidRPr="00F76E1C">
        <w:rPr>
          <w:rFonts w:ascii="Times New Roman" w:eastAsia="Times New Roman" w:hAnsi="Times New Roman"/>
          <w:sz w:val="24"/>
          <w:szCs w:val="24"/>
          <w:lang w:eastAsia="lt-LT"/>
        </w:rPr>
        <w:t>P</w:t>
      </w:r>
      <w:r w:rsidR="00F76E1C" w:rsidRPr="00F76E1C">
        <w:rPr>
          <w:rFonts w:ascii="Times New Roman" w:hAnsi="Times New Roman"/>
          <w:sz w:val="24"/>
          <w:szCs w:val="24"/>
        </w:rPr>
        <w:t>irkimo organizatori</w:t>
      </w:r>
      <w:r w:rsidR="00F76E1C">
        <w:rPr>
          <w:rFonts w:ascii="Times New Roman" w:hAnsi="Times New Roman"/>
          <w:sz w:val="24"/>
          <w:szCs w:val="24"/>
        </w:rPr>
        <w:t>ai</w:t>
      </w:r>
      <w:r w:rsidR="00F76E1C" w:rsidRPr="00F76E1C">
        <w:rPr>
          <w:rFonts w:ascii="Times New Roman" w:hAnsi="Times New Roman"/>
          <w:sz w:val="24"/>
          <w:szCs w:val="24"/>
        </w:rPr>
        <w:t xml:space="preserve"> du pirkimo sutarties egzempliorius</w:t>
      </w:r>
      <w:r w:rsidR="00C86F8E">
        <w:rPr>
          <w:rFonts w:ascii="Times New Roman" w:hAnsi="Times New Roman"/>
          <w:sz w:val="24"/>
          <w:szCs w:val="24"/>
        </w:rPr>
        <w:t xml:space="preserve"> ( jeigu sudaroma sutartis)</w:t>
      </w:r>
      <w:r w:rsidR="00F76E1C" w:rsidRPr="00F76E1C">
        <w:rPr>
          <w:rFonts w:ascii="Times New Roman" w:hAnsi="Times New Roman"/>
          <w:sz w:val="24"/>
          <w:szCs w:val="24"/>
        </w:rPr>
        <w:t xml:space="preserve"> kartu su mažos vertės pirkimo paraiška – pažyma pateikia </w:t>
      </w:r>
      <w:r w:rsidR="00F76E1C">
        <w:rPr>
          <w:rFonts w:ascii="Times New Roman" w:hAnsi="Times New Roman"/>
          <w:sz w:val="24"/>
          <w:szCs w:val="24"/>
        </w:rPr>
        <w:t>Centro direktoriui.</w:t>
      </w:r>
    </w:p>
    <w:p w:rsidR="00B45D1E" w:rsidRDefault="00F76E1C" w:rsidP="00B45D1E">
      <w:pPr>
        <w:tabs>
          <w:tab w:val="left" w:pos="426"/>
          <w:tab w:val="left" w:pos="851"/>
          <w:tab w:val="left" w:pos="1134"/>
          <w:tab w:val="left" w:pos="1276"/>
          <w:tab w:val="left" w:pos="1560"/>
        </w:tabs>
        <w:spacing w:after="0" w:line="240" w:lineRule="auto"/>
        <w:ind w:firstLine="426"/>
        <w:jc w:val="both"/>
        <w:rPr>
          <w:rFonts w:ascii="Times New Roman" w:hAnsi="Times New Roman"/>
          <w:sz w:val="24"/>
          <w:szCs w:val="24"/>
        </w:rPr>
      </w:pPr>
      <w:r>
        <w:rPr>
          <w:rFonts w:ascii="Times New Roman" w:hAnsi="Times New Roman"/>
          <w:sz w:val="24"/>
          <w:szCs w:val="24"/>
        </w:rPr>
        <w:t>12. Pirkimo organizatoriai registruoja Mažos vertės viešojo pirkimo pažymas.</w:t>
      </w:r>
      <w:r w:rsidR="00C86F8E">
        <w:rPr>
          <w:rFonts w:ascii="Times New Roman" w:hAnsi="Times New Roman"/>
          <w:sz w:val="24"/>
          <w:szCs w:val="24"/>
        </w:rPr>
        <w:t xml:space="preserve"> (5 priedas)</w:t>
      </w:r>
    </w:p>
    <w:p w:rsidR="00F76E1C" w:rsidRDefault="00C86F8E" w:rsidP="00B45D1E">
      <w:pPr>
        <w:tabs>
          <w:tab w:val="left" w:pos="426"/>
          <w:tab w:val="left" w:pos="851"/>
          <w:tab w:val="left" w:pos="1134"/>
          <w:tab w:val="left" w:pos="1276"/>
          <w:tab w:val="left" w:pos="1560"/>
        </w:tabs>
        <w:spacing w:after="0" w:line="240" w:lineRule="auto"/>
        <w:ind w:firstLine="426"/>
        <w:jc w:val="both"/>
        <w:rPr>
          <w:rFonts w:ascii="Times New Roman" w:hAnsi="Times New Roman"/>
          <w:sz w:val="24"/>
          <w:szCs w:val="24"/>
        </w:rPr>
      </w:pPr>
      <w:r>
        <w:rPr>
          <w:rFonts w:ascii="Times New Roman" w:hAnsi="Times New Roman"/>
          <w:sz w:val="24"/>
          <w:szCs w:val="24"/>
        </w:rPr>
        <w:t>13. Kiekvienas pirkimo organizatorius registruoja Mažos vertės pirkimo pažyma</w:t>
      </w:r>
      <w:r w:rsidR="00F76E1C">
        <w:rPr>
          <w:rFonts w:ascii="Times New Roman" w:hAnsi="Times New Roman"/>
          <w:sz w:val="24"/>
          <w:szCs w:val="24"/>
        </w:rPr>
        <w:t>s</w:t>
      </w:r>
      <w:r>
        <w:rPr>
          <w:rFonts w:ascii="Times New Roman" w:hAnsi="Times New Roman"/>
          <w:sz w:val="24"/>
          <w:szCs w:val="24"/>
        </w:rPr>
        <w:t xml:space="preserve"> (6 priedas). P</w:t>
      </w:r>
      <w:r w:rsidR="00F76E1C">
        <w:rPr>
          <w:rFonts w:ascii="Times New Roman" w:hAnsi="Times New Roman"/>
          <w:sz w:val="24"/>
          <w:szCs w:val="24"/>
        </w:rPr>
        <w:t xml:space="preserve">irkimo organizatorius </w:t>
      </w:r>
      <w:r>
        <w:rPr>
          <w:rFonts w:ascii="Times New Roman" w:hAnsi="Times New Roman"/>
          <w:sz w:val="24"/>
          <w:szCs w:val="24"/>
        </w:rPr>
        <w:t xml:space="preserve">Mažos vertės pirkimų pažymoms  </w:t>
      </w:r>
      <w:r w:rsidR="00F76E1C">
        <w:rPr>
          <w:rFonts w:ascii="Times New Roman" w:hAnsi="Times New Roman"/>
          <w:sz w:val="24"/>
          <w:szCs w:val="24"/>
        </w:rPr>
        <w:t>numeracijai taiko simbolius:</w:t>
      </w:r>
    </w:p>
    <w:p w:rsidR="00F76E1C" w:rsidRDefault="00F76E1C" w:rsidP="00B45D1E">
      <w:pPr>
        <w:tabs>
          <w:tab w:val="left" w:pos="426"/>
          <w:tab w:val="left" w:pos="851"/>
          <w:tab w:val="left" w:pos="1134"/>
          <w:tab w:val="left" w:pos="1276"/>
          <w:tab w:val="left" w:pos="1560"/>
        </w:tabs>
        <w:spacing w:after="0" w:line="240" w:lineRule="auto"/>
        <w:ind w:firstLine="426"/>
        <w:jc w:val="both"/>
        <w:rPr>
          <w:rFonts w:ascii="Times New Roman" w:hAnsi="Times New Roman"/>
          <w:sz w:val="24"/>
          <w:szCs w:val="24"/>
        </w:rPr>
      </w:pPr>
      <w:r>
        <w:rPr>
          <w:rFonts w:ascii="Times New Roman" w:hAnsi="Times New Roman"/>
          <w:sz w:val="24"/>
          <w:szCs w:val="24"/>
        </w:rPr>
        <w:t xml:space="preserve">13.1. </w:t>
      </w:r>
      <w:r w:rsidR="005159FF">
        <w:rPr>
          <w:rFonts w:ascii="Times New Roman" w:hAnsi="Times New Roman"/>
          <w:sz w:val="24"/>
          <w:szCs w:val="24"/>
        </w:rPr>
        <w:t>Informacinių technologijų pirkimams –IT</w:t>
      </w:r>
    </w:p>
    <w:p w:rsidR="005159FF" w:rsidRDefault="005159FF" w:rsidP="00B45D1E">
      <w:pPr>
        <w:tabs>
          <w:tab w:val="left" w:pos="426"/>
          <w:tab w:val="left" w:pos="851"/>
          <w:tab w:val="left" w:pos="1134"/>
          <w:tab w:val="left" w:pos="1276"/>
          <w:tab w:val="left" w:pos="1560"/>
        </w:tabs>
        <w:spacing w:after="0" w:line="240" w:lineRule="auto"/>
        <w:ind w:firstLine="426"/>
        <w:jc w:val="both"/>
        <w:rPr>
          <w:rFonts w:ascii="Times New Roman" w:hAnsi="Times New Roman"/>
          <w:sz w:val="24"/>
          <w:szCs w:val="24"/>
        </w:rPr>
      </w:pPr>
      <w:r>
        <w:rPr>
          <w:rFonts w:ascii="Times New Roman" w:hAnsi="Times New Roman"/>
          <w:sz w:val="24"/>
          <w:szCs w:val="24"/>
        </w:rPr>
        <w:t>13.2. Įvairaus ūkinio inventoriaus prekių ir paslaugų pirkimui –</w:t>
      </w:r>
      <w:r w:rsidR="00D518BF">
        <w:rPr>
          <w:rFonts w:ascii="Times New Roman" w:hAnsi="Times New Roman"/>
          <w:sz w:val="24"/>
          <w:szCs w:val="24"/>
        </w:rPr>
        <w:t>ŪB</w:t>
      </w:r>
    </w:p>
    <w:p w:rsidR="005159FF" w:rsidRDefault="005159FF" w:rsidP="00B45D1E">
      <w:pPr>
        <w:tabs>
          <w:tab w:val="left" w:pos="426"/>
          <w:tab w:val="left" w:pos="851"/>
          <w:tab w:val="left" w:pos="1134"/>
          <w:tab w:val="left" w:pos="1276"/>
          <w:tab w:val="left" w:pos="1560"/>
        </w:tabs>
        <w:spacing w:after="0" w:line="240" w:lineRule="auto"/>
        <w:ind w:firstLine="426"/>
        <w:jc w:val="both"/>
        <w:rPr>
          <w:rFonts w:ascii="Times New Roman" w:hAnsi="Times New Roman"/>
          <w:sz w:val="24"/>
          <w:szCs w:val="24"/>
        </w:rPr>
      </w:pPr>
      <w:r>
        <w:rPr>
          <w:rFonts w:ascii="Times New Roman" w:hAnsi="Times New Roman"/>
          <w:sz w:val="24"/>
          <w:szCs w:val="24"/>
        </w:rPr>
        <w:t>13.3. Kanceliarinių prekių ir spaudos (knygų, vadovėlių ir metodinių priemonių) pirkimui-KS</w:t>
      </w:r>
    </w:p>
    <w:p w:rsidR="005159FF" w:rsidRDefault="005159FF" w:rsidP="00B45D1E">
      <w:pPr>
        <w:tabs>
          <w:tab w:val="left" w:pos="426"/>
          <w:tab w:val="left" w:pos="851"/>
          <w:tab w:val="left" w:pos="1134"/>
          <w:tab w:val="left" w:pos="1276"/>
          <w:tab w:val="left" w:pos="1560"/>
        </w:tabs>
        <w:spacing w:after="0" w:line="240" w:lineRule="auto"/>
        <w:ind w:firstLine="426"/>
        <w:jc w:val="both"/>
        <w:rPr>
          <w:rFonts w:ascii="Times New Roman" w:hAnsi="Times New Roman"/>
          <w:sz w:val="24"/>
          <w:szCs w:val="24"/>
        </w:rPr>
      </w:pPr>
      <w:r>
        <w:rPr>
          <w:rFonts w:ascii="Times New Roman" w:hAnsi="Times New Roman"/>
          <w:sz w:val="24"/>
          <w:szCs w:val="24"/>
        </w:rPr>
        <w:t>13.4. Socialinių paslaugų skyriaus prekių ir paslaugų pirkimams- SP</w:t>
      </w:r>
    </w:p>
    <w:p w:rsidR="005159FF" w:rsidRDefault="005159FF" w:rsidP="00B45D1E">
      <w:pPr>
        <w:tabs>
          <w:tab w:val="left" w:pos="426"/>
          <w:tab w:val="left" w:pos="851"/>
          <w:tab w:val="left" w:pos="1134"/>
          <w:tab w:val="left" w:pos="1276"/>
          <w:tab w:val="left" w:pos="1560"/>
        </w:tabs>
        <w:spacing w:after="0" w:line="240" w:lineRule="auto"/>
        <w:ind w:firstLine="426"/>
        <w:jc w:val="both"/>
        <w:rPr>
          <w:rFonts w:ascii="Times New Roman" w:hAnsi="Times New Roman"/>
          <w:sz w:val="24"/>
          <w:szCs w:val="24"/>
        </w:rPr>
      </w:pPr>
      <w:r>
        <w:rPr>
          <w:rFonts w:ascii="Times New Roman" w:hAnsi="Times New Roman"/>
          <w:sz w:val="24"/>
          <w:szCs w:val="24"/>
        </w:rPr>
        <w:t>13.5. Medikamentų ir kitų higienos priemonių pirkimams- VH</w:t>
      </w:r>
    </w:p>
    <w:p w:rsidR="005159FF" w:rsidRPr="00F76E1C" w:rsidRDefault="005159FF" w:rsidP="00B45D1E">
      <w:pPr>
        <w:tabs>
          <w:tab w:val="left" w:pos="426"/>
          <w:tab w:val="left" w:pos="851"/>
          <w:tab w:val="left" w:pos="1134"/>
          <w:tab w:val="left" w:pos="1276"/>
          <w:tab w:val="left" w:pos="1560"/>
        </w:tabs>
        <w:spacing w:after="0" w:line="240" w:lineRule="auto"/>
        <w:ind w:firstLine="426"/>
        <w:jc w:val="both"/>
        <w:rPr>
          <w:rFonts w:ascii="Times New Roman" w:eastAsia="Times New Roman" w:hAnsi="Times New Roman"/>
          <w:sz w:val="24"/>
          <w:szCs w:val="24"/>
          <w:lang w:eastAsia="lt-LT"/>
        </w:rPr>
      </w:pPr>
      <w:r>
        <w:rPr>
          <w:rFonts w:ascii="Times New Roman" w:hAnsi="Times New Roman"/>
          <w:sz w:val="24"/>
          <w:szCs w:val="24"/>
        </w:rPr>
        <w:t xml:space="preserve">13.6. Maisto </w:t>
      </w:r>
      <w:r w:rsidR="00D518BF">
        <w:rPr>
          <w:rFonts w:ascii="Times New Roman" w:hAnsi="Times New Roman"/>
          <w:sz w:val="24"/>
          <w:szCs w:val="24"/>
        </w:rPr>
        <w:t>produktų ir kitų prekių pirkimui- MH</w:t>
      </w:r>
    </w:p>
    <w:p w:rsidR="00B45D1E" w:rsidRDefault="00B45D1E" w:rsidP="00B45D1E">
      <w:pPr>
        <w:tabs>
          <w:tab w:val="left" w:pos="851"/>
          <w:tab w:val="left" w:pos="1080"/>
          <w:tab w:val="left" w:pos="1276"/>
          <w:tab w:val="left" w:pos="156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r>
        <w:rPr>
          <w:rFonts w:ascii="Times New Roman" w:eastAsia="Times New Roman" w:hAnsi="Times New Roman"/>
          <w:sz w:val="24"/>
          <w:szCs w:val="24"/>
          <w:lang w:eastAsia="lt-LT"/>
        </w:rPr>
        <w:tab/>
        <w:t xml:space="preserve">Komisija vykdo tuos prekių, paslaugų ir darbų pirkimus, kurių nevykdo pirkimų organizatoriai. </w:t>
      </w:r>
    </w:p>
    <w:p w:rsidR="00B45D1E" w:rsidRDefault="00C86F8E" w:rsidP="00B45D1E">
      <w:pPr>
        <w:tabs>
          <w:tab w:val="left" w:pos="709"/>
          <w:tab w:val="left" w:pos="851"/>
          <w:tab w:val="left" w:pos="1080"/>
          <w:tab w:val="left" w:pos="1320"/>
          <w:tab w:val="left" w:pos="156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w:t>
      </w:r>
      <w:r w:rsidR="00B45D1E">
        <w:rPr>
          <w:rFonts w:ascii="Times New Roman" w:eastAsia="Times New Roman" w:hAnsi="Times New Roman"/>
          <w:sz w:val="24"/>
          <w:szCs w:val="24"/>
          <w:lang w:eastAsia="lt-LT"/>
        </w:rPr>
        <w:t>.</w:t>
      </w:r>
      <w:r w:rsidR="00B45D1E">
        <w:rPr>
          <w:rFonts w:ascii="Times New Roman" w:eastAsia="Times New Roman" w:hAnsi="Times New Roman"/>
          <w:sz w:val="24"/>
          <w:szCs w:val="24"/>
          <w:lang w:eastAsia="lt-LT"/>
        </w:rPr>
        <w:tab/>
      </w:r>
      <w:r w:rsidR="00883E32">
        <w:rPr>
          <w:rFonts w:ascii="Times New Roman" w:eastAsia="Times New Roman" w:hAnsi="Times New Roman"/>
          <w:sz w:val="24"/>
          <w:szCs w:val="24"/>
        </w:rPr>
        <w:t>Centro</w:t>
      </w:r>
      <w:r w:rsidR="00B45D1E">
        <w:rPr>
          <w:rFonts w:ascii="Times New Roman" w:eastAsia="Times New Roman" w:hAnsi="Times New Roman"/>
          <w:sz w:val="24"/>
          <w:szCs w:val="24"/>
        </w:rPr>
        <w:t xml:space="preserve"> direktorius </w:t>
      </w:r>
      <w:r w:rsidR="00B45D1E">
        <w:rPr>
          <w:rFonts w:ascii="Times New Roman" w:eastAsia="Times New Roman" w:hAnsi="Times New Roman"/>
          <w:sz w:val="24"/>
          <w:szCs w:val="24"/>
          <w:lang w:eastAsia="lt-LT"/>
        </w:rPr>
        <w:t xml:space="preserve">turi teisę pavesti pirkimą vykdyti Komisijai, neatsižvelgdamas į Aprašo 11 punkto nuostatas. </w:t>
      </w:r>
    </w:p>
    <w:p w:rsidR="00B45D1E" w:rsidRDefault="00B45D1E" w:rsidP="00B45D1E">
      <w:pPr>
        <w:tabs>
          <w:tab w:val="left" w:pos="54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w:t>
      </w:r>
      <w:r w:rsidR="00C86F8E">
        <w:rPr>
          <w:rFonts w:ascii="Times New Roman" w:eastAsia="Times New Roman" w:hAnsi="Times New Roman"/>
          <w:sz w:val="24"/>
          <w:szCs w:val="24"/>
        </w:rPr>
        <w:t>5</w:t>
      </w:r>
      <w:r>
        <w:rPr>
          <w:rFonts w:ascii="Times New Roman" w:eastAsia="Times New Roman" w:hAnsi="Times New Roman"/>
          <w:sz w:val="24"/>
          <w:szCs w:val="24"/>
        </w:rPr>
        <w:t xml:space="preserve">. Pirkimų organizatorius gali vykdyti supaprastintus pirkimus per Centrinę perkančiąją organizaciją (jei Centrinė perkančioji organizacija yra sudariusi atitinkamų prekių, paslaugų ar darbų preliminariąsias </w:t>
      </w:r>
      <w:smartTag w:uri="schemas-tilde-lt/tildestengine" w:element="templates">
        <w:smartTagPr>
          <w:attr w:name="id" w:val="-1"/>
          <w:attr w:name="baseform" w:val="sutartis"/>
          <w:attr w:name="text" w:val="sutartis"/>
        </w:smartTagPr>
        <w:r>
          <w:rPr>
            <w:rFonts w:ascii="Times New Roman" w:eastAsia="Times New Roman" w:hAnsi="Times New Roman"/>
            <w:sz w:val="24"/>
            <w:szCs w:val="24"/>
          </w:rPr>
          <w:t>sutartis</w:t>
        </w:r>
      </w:smartTag>
      <w:r>
        <w:rPr>
          <w:rFonts w:ascii="Times New Roman" w:eastAsia="Times New Roman" w:hAnsi="Times New Roman"/>
          <w:sz w:val="24"/>
          <w:szCs w:val="24"/>
        </w:rPr>
        <w:t xml:space="preserve">). </w:t>
      </w:r>
    </w:p>
    <w:p w:rsidR="00B45D1E" w:rsidRDefault="00B45D1E" w:rsidP="00B45D1E">
      <w:pPr>
        <w:tabs>
          <w:tab w:val="left" w:pos="54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w:t>
      </w:r>
      <w:r w:rsidR="00C86F8E">
        <w:rPr>
          <w:rFonts w:ascii="Times New Roman" w:eastAsia="Times New Roman" w:hAnsi="Times New Roman"/>
          <w:sz w:val="24"/>
          <w:szCs w:val="24"/>
        </w:rPr>
        <w:t>6</w:t>
      </w:r>
      <w:r>
        <w:rPr>
          <w:rFonts w:ascii="Times New Roman" w:eastAsia="Times New Roman" w:hAnsi="Times New Roman"/>
          <w:sz w:val="24"/>
          <w:szCs w:val="24"/>
        </w:rPr>
        <w:t xml:space="preserve">. </w:t>
      </w:r>
      <w:r w:rsidR="00883E32">
        <w:rPr>
          <w:rFonts w:ascii="Times New Roman" w:eastAsia="Times New Roman" w:hAnsi="Times New Roman"/>
          <w:bCs/>
          <w:sz w:val="24"/>
          <w:szCs w:val="24"/>
        </w:rPr>
        <w:t>Centras</w:t>
      </w:r>
      <w:r>
        <w:rPr>
          <w:rFonts w:ascii="Times New Roman" w:eastAsia="Times New Roman" w:hAnsi="Times New Roman"/>
          <w:bCs/>
          <w:sz w:val="24"/>
          <w:szCs w:val="24"/>
        </w:rPr>
        <w:t xml:space="preserve"> bet kuriuo metu iki pirkimo sutarties sudarymo turi teisę nutraukti pirkimo procedūras, jeigu atsirado aplinkybių, kurių nebuvo galima numatyti</w:t>
      </w:r>
      <w:r>
        <w:rPr>
          <w:rFonts w:ascii="Times New Roman" w:eastAsia="Times New Roman" w:hAnsi="Times New Roman"/>
          <w:sz w:val="24"/>
          <w:szCs w:val="24"/>
        </w:rPr>
        <w:t xml:space="preserve"> (perkamos prekės, paslaugos ar darbai tapo nereikalingi, nėra lėšų už jas apmokėti ir pan.). </w:t>
      </w:r>
    </w:p>
    <w:p w:rsidR="00B45D1E" w:rsidRDefault="00B45D1E" w:rsidP="00B45D1E">
      <w:pPr>
        <w:tabs>
          <w:tab w:val="left" w:pos="54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w:t>
      </w:r>
      <w:r w:rsidR="00C86F8E">
        <w:rPr>
          <w:rFonts w:ascii="Times New Roman" w:eastAsia="Times New Roman" w:hAnsi="Times New Roman"/>
          <w:sz w:val="24"/>
          <w:szCs w:val="24"/>
        </w:rPr>
        <w:t>7</w:t>
      </w:r>
      <w:r>
        <w:rPr>
          <w:rFonts w:ascii="Times New Roman" w:eastAsia="Times New Roman" w:hAnsi="Times New Roman"/>
          <w:sz w:val="24"/>
          <w:szCs w:val="24"/>
        </w:rPr>
        <w:t>. Komisijų nariai,</w:t>
      </w:r>
      <w:r w:rsidR="00883E32">
        <w:rPr>
          <w:rFonts w:ascii="Times New Roman" w:eastAsia="Times New Roman" w:hAnsi="Times New Roman"/>
          <w:sz w:val="24"/>
          <w:szCs w:val="24"/>
        </w:rPr>
        <w:t xml:space="preserve"> ekspertai, darbuotojai, Centro</w:t>
      </w:r>
      <w:r>
        <w:rPr>
          <w:rFonts w:ascii="Times New Roman" w:eastAsia="Times New Roman" w:hAnsi="Times New Roman"/>
          <w:sz w:val="24"/>
          <w:szCs w:val="24"/>
        </w:rPr>
        <w:t xml:space="preserve"> direktoriaus paskirti pirkimams vykdyti, privalo pasirašyti konfidencialumo pasižadėjimą (3 priedas) ir nešališkumo deklaraciją, patvirtintą Viešųjų pirkimų tarnybos direktoriaus 2017 m. b</w:t>
      </w:r>
      <w:r w:rsidR="00883E32">
        <w:rPr>
          <w:rFonts w:ascii="Times New Roman" w:eastAsia="Times New Roman" w:hAnsi="Times New Roman"/>
          <w:sz w:val="24"/>
          <w:szCs w:val="24"/>
        </w:rPr>
        <w:t>irželio 23 d. įsakymu Nr. 1S-93.</w:t>
      </w:r>
    </w:p>
    <w:p w:rsidR="00B45D1E" w:rsidRDefault="00B45D1E" w:rsidP="00B45D1E">
      <w:pPr>
        <w:tabs>
          <w:tab w:val="left" w:pos="1080"/>
          <w:tab w:val="left" w:pos="1320"/>
          <w:tab w:val="left" w:pos="1560"/>
        </w:tabs>
        <w:spacing w:after="0" w:line="240" w:lineRule="auto"/>
        <w:outlineLvl w:val="2"/>
        <w:rPr>
          <w:rFonts w:ascii="Times New Roman" w:eastAsia="Times New Roman" w:hAnsi="Times New Roman"/>
          <w:b/>
          <w:sz w:val="24"/>
          <w:szCs w:val="24"/>
        </w:rPr>
      </w:pPr>
    </w:p>
    <w:p w:rsidR="00B45D1E" w:rsidRDefault="00B45D1E" w:rsidP="00B45D1E">
      <w:pPr>
        <w:tabs>
          <w:tab w:val="left" w:pos="1080"/>
          <w:tab w:val="left" w:pos="1320"/>
          <w:tab w:val="left" w:pos="1560"/>
        </w:tabs>
        <w:spacing w:after="0" w:line="240" w:lineRule="auto"/>
        <w:outlineLvl w:val="2"/>
        <w:rPr>
          <w:rFonts w:ascii="Times New Roman" w:eastAsia="Times New Roman" w:hAnsi="Times New Roman"/>
          <w:b/>
          <w:sz w:val="24"/>
          <w:szCs w:val="24"/>
        </w:rPr>
      </w:pPr>
    </w:p>
    <w:p w:rsidR="00B45D1E" w:rsidRDefault="00B45D1E" w:rsidP="00B45D1E">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Pr>
          <w:rFonts w:ascii="Times New Roman" w:eastAsia="Times New Roman" w:hAnsi="Times New Roman"/>
          <w:b/>
          <w:sz w:val="24"/>
          <w:szCs w:val="24"/>
        </w:rPr>
        <w:t>III SKYRIUS</w:t>
      </w:r>
    </w:p>
    <w:p w:rsidR="00B45D1E" w:rsidRDefault="00B45D1E" w:rsidP="00B45D1E">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 PIRKIMŲ DOKUMENTAVIMAS IR ATASKAITŲ PATEIKIMAS</w:t>
      </w:r>
    </w:p>
    <w:p w:rsidR="00B45D1E" w:rsidRDefault="00B45D1E" w:rsidP="00B45D1E">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p>
    <w:p w:rsidR="00B45D1E" w:rsidRDefault="00B45D1E" w:rsidP="00B45D1E">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w:t>
      </w:r>
      <w:r w:rsidR="00C86F8E">
        <w:rPr>
          <w:rFonts w:ascii="Times New Roman" w:eastAsia="Times New Roman" w:hAnsi="Times New Roman"/>
          <w:sz w:val="24"/>
          <w:szCs w:val="24"/>
        </w:rPr>
        <w:t>8</w:t>
      </w:r>
      <w:r>
        <w:rPr>
          <w:rFonts w:ascii="Times New Roman" w:eastAsia="Times New Roman" w:hAnsi="Times New Roman"/>
          <w:sz w:val="24"/>
          <w:szCs w:val="24"/>
        </w:rPr>
        <w:t>. Kai pirki</w:t>
      </w:r>
      <w:r w:rsidR="00883E32">
        <w:rPr>
          <w:rFonts w:ascii="Times New Roman" w:eastAsia="Times New Roman" w:hAnsi="Times New Roman"/>
          <w:sz w:val="24"/>
          <w:szCs w:val="24"/>
        </w:rPr>
        <w:t>mą atlieka pirkimo organizatoriai</w:t>
      </w:r>
      <w:r>
        <w:rPr>
          <w:rFonts w:ascii="Times New Roman" w:eastAsia="Times New Roman" w:hAnsi="Times New Roman"/>
          <w:sz w:val="24"/>
          <w:szCs w:val="24"/>
        </w:rPr>
        <w:t>, pildoma tiekė</w:t>
      </w:r>
      <w:r w:rsidR="00883E32">
        <w:rPr>
          <w:rFonts w:ascii="Times New Roman" w:eastAsia="Times New Roman" w:hAnsi="Times New Roman"/>
          <w:sz w:val="24"/>
          <w:szCs w:val="24"/>
        </w:rPr>
        <w:t>jų atrankos pažyma (4 priedas).</w:t>
      </w:r>
      <w:r>
        <w:rPr>
          <w:rFonts w:ascii="Times New Roman" w:eastAsia="Times New Roman" w:hAnsi="Times New Roman"/>
          <w:sz w:val="24"/>
          <w:szCs w:val="24"/>
        </w:rPr>
        <w:t>.</w:t>
      </w:r>
    </w:p>
    <w:p w:rsidR="00B45D1E" w:rsidRDefault="00883E32" w:rsidP="00B45D1E">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w:t>
      </w:r>
      <w:r w:rsidR="00C86F8E">
        <w:rPr>
          <w:rFonts w:ascii="Times New Roman" w:eastAsia="Times New Roman" w:hAnsi="Times New Roman"/>
          <w:sz w:val="24"/>
          <w:szCs w:val="24"/>
        </w:rPr>
        <w:t>9</w:t>
      </w:r>
      <w:r>
        <w:rPr>
          <w:rFonts w:ascii="Times New Roman" w:eastAsia="Times New Roman" w:hAnsi="Times New Roman"/>
          <w:sz w:val="24"/>
          <w:szCs w:val="24"/>
        </w:rPr>
        <w:t>. Centro</w:t>
      </w:r>
      <w:r w:rsidR="00B45D1E">
        <w:rPr>
          <w:rFonts w:ascii="Times New Roman" w:eastAsia="Times New Roman" w:hAnsi="Times New Roman"/>
          <w:sz w:val="24"/>
          <w:szCs w:val="24"/>
        </w:rPr>
        <w:t xml:space="preserve"> sudarytos pirkimo sutartys ir mokėjimo dokumentai bei kiti su pirkimais susiję dokumentai</w:t>
      </w:r>
      <w:r>
        <w:rPr>
          <w:rFonts w:ascii="Times New Roman" w:eastAsia="Times New Roman" w:hAnsi="Times New Roman"/>
          <w:sz w:val="24"/>
          <w:szCs w:val="24"/>
        </w:rPr>
        <w:t xml:space="preserve"> tvarkomi ir saugomi pagal Centro</w:t>
      </w:r>
      <w:r w:rsidR="00B45D1E">
        <w:rPr>
          <w:rFonts w:ascii="Times New Roman" w:eastAsia="Times New Roman" w:hAnsi="Times New Roman"/>
          <w:sz w:val="24"/>
          <w:szCs w:val="24"/>
        </w:rPr>
        <w:t xml:space="preserve"> dokumentacijos planą.</w:t>
      </w:r>
    </w:p>
    <w:p w:rsidR="00B45D1E" w:rsidRDefault="00C86F8E" w:rsidP="00B45D1E">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20</w:t>
      </w:r>
      <w:r w:rsidR="00883E32">
        <w:rPr>
          <w:rFonts w:ascii="Times New Roman" w:eastAsia="Times New Roman" w:hAnsi="Times New Roman"/>
          <w:sz w:val="24"/>
          <w:szCs w:val="24"/>
        </w:rPr>
        <w:t>.Centro</w:t>
      </w:r>
      <w:r w:rsidR="00B45D1E">
        <w:rPr>
          <w:rFonts w:ascii="Times New Roman" w:hAnsi="Times New Roman"/>
          <w:sz w:val="24"/>
          <w:szCs w:val="24"/>
        </w:rPr>
        <w:t xml:space="preserve"> </w:t>
      </w:r>
      <w:r w:rsidR="00B45D1E">
        <w:rPr>
          <w:rFonts w:ascii="Times New Roman" w:eastAsia="Times New Roman" w:hAnsi="Times New Roman"/>
          <w:sz w:val="24"/>
          <w:szCs w:val="24"/>
        </w:rPr>
        <w:t>įgaliotas darbuotojas privalo Viešųjų pirkimų tarnybai pagal jos nustatytas formas ir reikalavimus pateikti visų per kalendorinius metus atliktų pirkimų ataskaitą. Ataskaita pateikiama per 30 dienų, pasibaigus ataskaitiniams kalendoriniams metams.</w:t>
      </w:r>
    </w:p>
    <w:p w:rsidR="00B45D1E" w:rsidRDefault="00B45D1E" w:rsidP="00B45D1E">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w:t>
      </w:r>
      <w:r w:rsidR="00C86F8E">
        <w:rPr>
          <w:rFonts w:ascii="Times New Roman" w:eastAsia="Times New Roman" w:hAnsi="Times New Roman"/>
          <w:sz w:val="24"/>
          <w:szCs w:val="24"/>
        </w:rPr>
        <w:t>1</w:t>
      </w:r>
      <w:r>
        <w:rPr>
          <w:rFonts w:ascii="Times New Roman" w:eastAsia="Times New Roman" w:hAnsi="Times New Roman"/>
          <w:sz w:val="24"/>
          <w:szCs w:val="24"/>
        </w:rPr>
        <w:t>. Pirkimo procedūrų ataskaita, pirkimų ataskaita, įvykdytos ar nutrauktos pirkimo sutarties (preliminariosios sutarties) ataskaita rengiamos ir elektroninėmis priemonėmis pateikiamos pagal Viešųjų pirkimų tarnybos direktoriaus patvirtintas formas ir reikalavimus. Šios ataskaitos, išskyrus konfidencialią informaci</w:t>
      </w:r>
      <w:r w:rsidR="00883E32">
        <w:rPr>
          <w:rFonts w:ascii="Times New Roman" w:eastAsia="Times New Roman" w:hAnsi="Times New Roman"/>
          <w:sz w:val="24"/>
          <w:szCs w:val="24"/>
        </w:rPr>
        <w:t>ją, skelbiamos CVP IS ir Centro</w:t>
      </w:r>
      <w:r>
        <w:rPr>
          <w:rFonts w:ascii="Times New Roman" w:eastAsia="Times New Roman" w:hAnsi="Times New Roman"/>
          <w:sz w:val="24"/>
          <w:szCs w:val="24"/>
        </w:rPr>
        <w:t xml:space="preserve"> interneto svetainėje.</w:t>
      </w:r>
    </w:p>
    <w:p w:rsidR="00B45D1E" w:rsidRDefault="00B45D1E" w:rsidP="00B45D1E">
      <w:pPr>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2</w:t>
      </w:r>
      <w:r w:rsidR="00C86F8E">
        <w:rPr>
          <w:rFonts w:ascii="Times New Roman" w:eastAsia="Times New Roman" w:hAnsi="Times New Roman"/>
          <w:bCs/>
          <w:sz w:val="24"/>
          <w:szCs w:val="24"/>
        </w:rPr>
        <w:t>2</w:t>
      </w:r>
      <w:r>
        <w:rPr>
          <w:rFonts w:ascii="Times New Roman" w:eastAsia="Times New Roman" w:hAnsi="Times New Roman"/>
          <w:bCs/>
          <w:sz w:val="24"/>
          <w:szCs w:val="24"/>
        </w:rPr>
        <w:t xml:space="preserve">. Visos ataskaitos rengiamos vadovaujantis Viešųjų pirkimų įstatymo 96 straipsnio nuostatomis ir pagal </w:t>
      </w:r>
      <w:r>
        <w:rPr>
          <w:rFonts w:ascii="Times New Roman" w:eastAsia="Times New Roman" w:hAnsi="Times New Roman"/>
          <w:sz w:val="24"/>
          <w:szCs w:val="24"/>
        </w:rPr>
        <w:t>Viešųjų pirkimų tarnybos direktoriaus p</w:t>
      </w:r>
      <w:r>
        <w:rPr>
          <w:rFonts w:ascii="Times New Roman" w:eastAsia="Times New Roman" w:hAnsi="Times New Roman"/>
          <w:bCs/>
          <w:sz w:val="24"/>
          <w:szCs w:val="24"/>
        </w:rPr>
        <w:t>atvirtintas tipines formas bei reikalavimus.</w:t>
      </w:r>
    </w:p>
    <w:p w:rsidR="00B45D1E" w:rsidRDefault="00B45D1E" w:rsidP="00B45D1E">
      <w:pPr>
        <w:spacing w:after="0" w:line="240" w:lineRule="auto"/>
        <w:jc w:val="both"/>
        <w:rPr>
          <w:rFonts w:ascii="Times New Roman" w:eastAsia="Times New Roman" w:hAnsi="Times New Roman"/>
          <w:sz w:val="24"/>
          <w:szCs w:val="24"/>
        </w:rPr>
      </w:pPr>
    </w:p>
    <w:p w:rsidR="00B45D1E" w:rsidRDefault="00B45D1E" w:rsidP="00B45D1E">
      <w:pPr>
        <w:spacing w:after="0" w:line="240" w:lineRule="auto"/>
        <w:jc w:val="both"/>
        <w:rPr>
          <w:rFonts w:ascii="Times New Roman" w:eastAsia="Times New Roman" w:hAnsi="Times New Roman"/>
          <w:sz w:val="24"/>
          <w:szCs w:val="24"/>
        </w:rPr>
      </w:pPr>
    </w:p>
    <w:p w:rsidR="00B45D1E" w:rsidRDefault="00B45D1E" w:rsidP="00B45D1E">
      <w:pPr>
        <w:spacing w:after="0" w:line="240" w:lineRule="auto"/>
        <w:ind w:firstLine="360"/>
        <w:jc w:val="center"/>
        <w:rPr>
          <w:rFonts w:ascii="Times New Roman" w:eastAsia="Times New Roman" w:hAnsi="Times New Roman"/>
          <w:b/>
          <w:bCs/>
          <w:sz w:val="24"/>
          <w:szCs w:val="24"/>
        </w:rPr>
      </w:pPr>
      <w:r>
        <w:rPr>
          <w:rFonts w:ascii="Times New Roman" w:eastAsia="Times New Roman" w:hAnsi="Times New Roman"/>
          <w:b/>
          <w:bCs/>
          <w:sz w:val="24"/>
          <w:szCs w:val="24"/>
        </w:rPr>
        <w:t>IV SKYRIUS</w:t>
      </w:r>
    </w:p>
    <w:p w:rsidR="00B45D1E" w:rsidRDefault="00B45D1E" w:rsidP="00B45D1E">
      <w:pPr>
        <w:spacing w:after="0" w:line="240" w:lineRule="auto"/>
        <w:ind w:firstLine="36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BAIGIAMOSIOS NUOSTATOS</w:t>
      </w:r>
    </w:p>
    <w:p w:rsidR="00B45D1E" w:rsidRDefault="00B45D1E" w:rsidP="00B45D1E">
      <w:pPr>
        <w:spacing w:after="0" w:line="240" w:lineRule="auto"/>
        <w:ind w:firstLine="360"/>
        <w:jc w:val="center"/>
        <w:rPr>
          <w:rFonts w:ascii="Times New Roman" w:eastAsia="Times New Roman" w:hAnsi="Times New Roman"/>
          <w:b/>
          <w:bCs/>
          <w:sz w:val="24"/>
          <w:szCs w:val="24"/>
        </w:rPr>
      </w:pPr>
    </w:p>
    <w:p w:rsidR="00B45D1E" w:rsidRDefault="00B45D1E" w:rsidP="00B45D1E">
      <w:pPr>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2</w:t>
      </w:r>
      <w:r w:rsidR="00C86F8E">
        <w:rPr>
          <w:rFonts w:ascii="Times New Roman" w:eastAsia="Times New Roman" w:hAnsi="Times New Roman"/>
          <w:bCs/>
          <w:sz w:val="24"/>
          <w:szCs w:val="24"/>
        </w:rPr>
        <w:t>3</w:t>
      </w:r>
      <w:r>
        <w:rPr>
          <w:rFonts w:ascii="Times New Roman" w:eastAsia="Times New Roman" w:hAnsi="Times New Roman"/>
          <w:bCs/>
          <w:sz w:val="24"/>
          <w:szCs w:val="24"/>
        </w:rPr>
        <w:t xml:space="preserve">. Laimėjusių pirkimo dalyvių pasiūlymai, sudarytos pirkimo sutartys ir jų pakeitimai, taip pat pirkimo sutarties neįvykdžiusių ar netinkamai ją įvykdžiusių tiekėjų (tiekėjų grupės atveju – visų grupės narių) ir ūkio subjektų, kurių pajėgumais rėmėsi tiekėjas ir kurie su tiekėju prisiėmė solidarią atsakomybę už pirkimo sutarties įvykdymą pagal Viešųjų pirkimų įstatymo 49 straipsnio 5 dalį (jeigu pažeidimas buvo padarytas dėl tos pirkimo sutarties dalies, kuriai jie buvo pasitelkti), sąrašai skelbiami CVP IS, vadovaujantis Informacijos viešinimo Centrinėje viešųjų pirkimų informacinėje sistemoje tvarkos aprašu, patvirtintu </w:t>
      </w:r>
      <w:r>
        <w:rPr>
          <w:rFonts w:ascii="Times New Roman" w:eastAsia="Times New Roman" w:hAnsi="Times New Roman"/>
          <w:sz w:val="24"/>
          <w:szCs w:val="24"/>
        </w:rPr>
        <w:t xml:space="preserve">Viešųjų pirkimų tarnybos </w:t>
      </w:r>
      <w:r>
        <w:rPr>
          <w:rFonts w:ascii="Times New Roman" w:eastAsia="Times New Roman" w:hAnsi="Times New Roman"/>
          <w:bCs/>
          <w:sz w:val="24"/>
          <w:szCs w:val="24"/>
        </w:rPr>
        <w:t>direktoriaus 2017 m. birželio 19 d. įsakymu Nr. 1S-91 „Dėl Informacijos viešinimo Centrinėje viešųjų pirkimų informacinėje sistemoje tvarkos aprašo patvirtinimo“.</w:t>
      </w:r>
    </w:p>
    <w:p w:rsidR="00B45D1E" w:rsidRDefault="00B45D1E" w:rsidP="00B45D1E">
      <w:pPr>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2. Visi su pirkimų organizavimu, vykdymu ir vidaus kontrole susiję dokumentai saugomi kartu su pirkimų procedūrų dokumentais Viešųjų pirkimų įstatymo 97 straipsnyje nustatyta tvarka.</w:t>
      </w:r>
    </w:p>
    <w:p w:rsidR="00B45D1E" w:rsidRDefault="00B45D1E" w:rsidP="00B45D1E">
      <w:pPr>
        <w:autoSpaceDE w:val="0"/>
        <w:autoSpaceDN w:val="0"/>
        <w:adjustRightInd w:val="0"/>
        <w:spacing w:after="0" w:line="240" w:lineRule="auto"/>
        <w:ind w:firstLine="426"/>
        <w:jc w:val="both"/>
        <w:rPr>
          <w:rFonts w:ascii="Times New Roman" w:eastAsia="Times New Roman" w:hAnsi="Times New Roman"/>
          <w:sz w:val="24"/>
          <w:szCs w:val="24"/>
        </w:rPr>
      </w:pPr>
    </w:p>
    <w:p w:rsidR="00DA297B" w:rsidRDefault="00DA297B"/>
    <w:p w:rsidR="00035149" w:rsidRDefault="00035149"/>
    <w:p w:rsidR="00035149" w:rsidRDefault="00035149"/>
    <w:p w:rsidR="00035149" w:rsidRDefault="00035149"/>
    <w:p w:rsidR="00035149" w:rsidRDefault="00035149"/>
    <w:p w:rsidR="00035149" w:rsidRDefault="00035149"/>
    <w:p w:rsidR="00035149" w:rsidRDefault="00035149"/>
    <w:p w:rsidR="00035149" w:rsidRDefault="00035149"/>
    <w:p w:rsidR="00035149" w:rsidRDefault="00035149"/>
    <w:p w:rsidR="00035149" w:rsidRDefault="00035149"/>
    <w:p w:rsidR="00035149" w:rsidRDefault="00035149"/>
    <w:p w:rsidR="00035149" w:rsidRDefault="00035149"/>
    <w:p w:rsidR="00035149" w:rsidRDefault="00035149"/>
    <w:p w:rsidR="00035149" w:rsidRDefault="00035149"/>
    <w:p w:rsidR="00035149" w:rsidRDefault="00035149"/>
    <w:p w:rsidR="00035149" w:rsidRDefault="00035149"/>
    <w:p w:rsidR="00035149" w:rsidRDefault="00035149"/>
    <w:p w:rsidR="00035149" w:rsidRDefault="00035149"/>
    <w:p w:rsidR="00162376" w:rsidRDefault="00035149" w:rsidP="00D518BF">
      <w:pPr>
        <w:pStyle w:val="Normaldokumentas"/>
        <w:rPr>
          <w:b/>
          <w:color w:val="0070C0"/>
        </w:rPr>
      </w:pPr>
      <w:r>
        <w:rPr>
          <w:b/>
          <w:color w:val="0070C0"/>
        </w:rPr>
        <w:tab/>
      </w:r>
    </w:p>
    <w:p w:rsidR="00E57CBA" w:rsidRDefault="00E57CBA" w:rsidP="00035149">
      <w:pPr>
        <w:pStyle w:val="Normaldokumentas"/>
        <w:ind w:left="6480"/>
        <w:rPr>
          <w:sz w:val="22"/>
        </w:rPr>
      </w:pPr>
    </w:p>
    <w:p w:rsidR="00E57CBA" w:rsidRDefault="00E57CBA" w:rsidP="00035149">
      <w:pPr>
        <w:pStyle w:val="Normaldokumentas"/>
        <w:ind w:left="6480"/>
        <w:rPr>
          <w:sz w:val="22"/>
        </w:rPr>
      </w:pPr>
    </w:p>
    <w:p w:rsidR="00E57CBA" w:rsidRDefault="00E57CBA" w:rsidP="00035149">
      <w:pPr>
        <w:pStyle w:val="Normaldokumentas"/>
        <w:ind w:left="6480"/>
        <w:rPr>
          <w:sz w:val="22"/>
        </w:rPr>
      </w:pPr>
    </w:p>
    <w:p w:rsidR="00035149" w:rsidRPr="00035149" w:rsidRDefault="00035149" w:rsidP="00035149">
      <w:pPr>
        <w:pStyle w:val="Normaldokumentas"/>
        <w:ind w:left="6480"/>
        <w:rPr>
          <w:sz w:val="22"/>
        </w:rPr>
      </w:pPr>
      <w:r w:rsidRPr="00035149">
        <w:rPr>
          <w:sz w:val="22"/>
        </w:rPr>
        <w:t>1 priedas</w:t>
      </w:r>
    </w:p>
    <w:p w:rsidR="00035149" w:rsidRPr="00035149" w:rsidRDefault="00035149" w:rsidP="00035149">
      <w:pPr>
        <w:pStyle w:val="Normaldokumentas"/>
        <w:ind w:left="6480"/>
        <w:rPr>
          <w:color w:val="0070C0"/>
          <w:sz w:val="22"/>
        </w:rPr>
      </w:pPr>
    </w:p>
    <w:p w:rsidR="00035149" w:rsidRPr="00035149" w:rsidRDefault="00035149" w:rsidP="00035149">
      <w:pPr>
        <w:pStyle w:val="Normaldokumentas"/>
        <w:ind w:left="6480"/>
        <w:rPr>
          <w:color w:val="0070C0"/>
          <w:sz w:val="22"/>
        </w:rPr>
      </w:pPr>
    </w:p>
    <w:p w:rsidR="00035149" w:rsidRPr="00CA5852" w:rsidRDefault="00035149" w:rsidP="00035149">
      <w:pPr>
        <w:pStyle w:val="Normaldokumentas"/>
        <w:ind w:left="6480"/>
        <w:rPr>
          <w:szCs w:val="24"/>
        </w:rPr>
      </w:pPr>
      <w:r w:rsidRPr="00CA5852">
        <w:rPr>
          <w:szCs w:val="24"/>
        </w:rPr>
        <w:t>TVIRTINU</w:t>
      </w:r>
    </w:p>
    <w:p w:rsidR="00035149" w:rsidRPr="00CA5852" w:rsidRDefault="00035149" w:rsidP="00035149">
      <w:pPr>
        <w:pStyle w:val="Normaldokumentas"/>
        <w:ind w:left="6480"/>
        <w:rPr>
          <w:szCs w:val="24"/>
        </w:rPr>
      </w:pPr>
      <w:r w:rsidRPr="00CA5852">
        <w:rPr>
          <w:szCs w:val="24"/>
        </w:rPr>
        <w:t>____________________</w:t>
      </w:r>
    </w:p>
    <w:p w:rsidR="00035149" w:rsidRPr="00CA5852" w:rsidRDefault="00035149" w:rsidP="00035149">
      <w:pPr>
        <w:pStyle w:val="Normaldokumentas"/>
        <w:ind w:left="6480"/>
        <w:rPr>
          <w:szCs w:val="24"/>
        </w:rPr>
      </w:pPr>
      <w:r w:rsidRPr="00CA5852">
        <w:rPr>
          <w:szCs w:val="24"/>
        </w:rPr>
        <w:t>(pareigų pavadinimas)</w:t>
      </w:r>
    </w:p>
    <w:p w:rsidR="00035149" w:rsidRPr="00CA5852" w:rsidRDefault="00035149" w:rsidP="00035149">
      <w:pPr>
        <w:pStyle w:val="Normaldokumentas"/>
        <w:ind w:left="6480"/>
        <w:rPr>
          <w:szCs w:val="24"/>
        </w:rPr>
      </w:pPr>
      <w:r w:rsidRPr="00CA5852">
        <w:rPr>
          <w:szCs w:val="24"/>
        </w:rPr>
        <w:t>____________________</w:t>
      </w:r>
    </w:p>
    <w:p w:rsidR="00035149" w:rsidRPr="00CA5852" w:rsidRDefault="00035149" w:rsidP="00035149">
      <w:pPr>
        <w:pStyle w:val="Normaldokumentas"/>
        <w:ind w:left="6480"/>
        <w:rPr>
          <w:szCs w:val="24"/>
        </w:rPr>
      </w:pPr>
      <w:r w:rsidRPr="00CA5852">
        <w:rPr>
          <w:szCs w:val="24"/>
        </w:rPr>
        <w:t>(parašas)</w:t>
      </w:r>
    </w:p>
    <w:p w:rsidR="00035149" w:rsidRPr="00CA5852" w:rsidRDefault="00035149" w:rsidP="00035149">
      <w:pPr>
        <w:pStyle w:val="Normaldokumentas"/>
        <w:ind w:left="6480"/>
        <w:rPr>
          <w:szCs w:val="24"/>
        </w:rPr>
      </w:pPr>
      <w:r w:rsidRPr="00CA5852">
        <w:rPr>
          <w:szCs w:val="24"/>
        </w:rPr>
        <w:t>____________________</w:t>
      </w:r>
    </w:p>
    <w:p w:rsidR="00035149" w:rsidRPr="00CA5852" w:rsidRDefault="00035149" w:rsidP="00035149">
      <w:pPr>
        <w:pStyle w:val="Normaldokumentas"/>
        <w:ind w:left="6480"/>
        <w:rPr>
          <w:szCs w:val="24"/>
        </w:rPr>
      </w:pPr>
      <w:r w:rsidRPr="00CA5852">
        <w:rPr>
          <w:szCs w:val="24"/>
        </w:rPr>
        <w:t>(vardas ir pavardė)</w:t>
      </w:r>
    </w:p>
    <w:p w:rsidR="00035149" w:rsidRDefault="00035149" w:rsidP="00035149">
      <w:pPr>
        <w:pStyle w:val="Normaldokumentas"/>
        <w:jc w:val="center"/>
        <w:rPr>
          <w:b/>
          <w:color w:val="0070C0"/>
        </w:rPr>
      </w:pPr>
    </w:p>
    <w:p w:rsidR="00035149" w:rsidRDefault="00035149" w:rsidP="00035149">
      <w:pPr>
        <w:pStyle w:val="Normaldokumentas"/>
        <w:jc w:val="center"/>
        <w:rPr>
          <w:b/>
          <w:color w:val="0070C0"/>
        </w:rPr>
      </w:pPr>
    </w:p>
    <w:p w:rsidR="00035149" w:rsidRDefault="00035149" w:rsidP="00035149">
      <w:pPr>
        <w:pStyle w:val="Normaldokumentas"/>
        <w:rPr>
          <w:b/>
          <w:color w:val="0070C0"/>
        </w:rPr>
      </w:pPr>
    </w:p>
    <w:p w:rsidR="00035149" w:rsidRDefault="00035149" w:rsidP="00035149">
      <w:pPr>
        <w:pStyle w:val="Normaldokumentas"/>
        <w:jc w:val="center"/>
        <w:rPr>
          <w:b/>
          <w:color w:val="0070C0"/>
        </w:rPr>
      </w:pPr>
    </w:p>
    <w:p w:rsidR="00035149" w:rsidRPr="00035149" w:rsidRDefault="00035149" w:rsidP="00035149">
      <w:pPr>
        <w:pStyle w:val="Normaldokumentas"/>
        <w:jc w:val="center"/>
        <w:rPr>
          <w:b/>
        </w:rPr>
      </w:pPr>
      <w:r w:rsidRPr="00035149">
        <w:rPr>
          <w:b/>
        </w:rPr>
        <w:t>GELGAUDIŠKIO ,,ŠALTINIO‘‘ SPECIALIOJO UGDYMO CENTRO</w:t>
      </w:r>
    </w:p>
    <w:p w:rsidR="00035149" w:rsidRPr="00035149" w:rsidRDefault="00035149" w:rsidP="00035149">
      <w:pPr>
        <w:pStyle w:val="Normaldokumentas"/>
        <w:jc w:val="center"/>
        <w:rPr>
          <w:b/>
          <w:color w:val="0070C0"/>
        </w:rPr>
      </w:pPr>
      <w:r>
        <w:rPr>
          <w:b/>
        </w:rPr>
        <w:t>20__ METŲ VIEŠŲJŲ PIRKIMŲ PLANAS</w:t>
      </w:r>
    </w:p>
    <w:p w:rsidR="00035149" w:rsidRDefault="00035149" w:rsidP="00035149">
      <w:pPr>
        <w:pStyle w:val="Normaldokumentas"/>
      </w:pPr>
    </w:p>
    <w:p w:rsidR="00035149" w:rsidRDefault="00035149" w:rsidP="00035149">
      <w:pPr>
        <w:pStyle w:val="Normaldokumentas"/>
        <w:jc w:val="center"/>
      </w:pPr>
      <w:r>
        <w:t>20__ m._____________ d. Nr. ______</w:t>
      </w:r>
    </w:p>
    <w:p w:rsidR="00035149" w:rsidRDefault="00035149" w:rsidP="00035149">
      <w:pPr>
        <w:pStyle w:val="Normaldokumentas"/>
        <w:jc w:val="center"/>
      </w:pPr>
      <w:r>
        <w:t>__________________________</w:t>
      </w:r>
    </w:p>
    <w:p w:rsidR="00035149" w:rsidRDefault="00035149" w:rsidP="00035149">
      <w:pPr>
        <w:pStyle w:val="Normaldokumentas"/>
        <w:jc w:val="center"/>
        <w:rPr>
          <w:i/>
        </w:rPr>
      </w:pPr>
      <w:r>
        <w:rPr>
          <w:i/>
        </w:rPr>
        <w:t>(vietovės pavadinimas)</w:t>
      </w:r>
    </w:p>
    <w:p w:rsidR="00035149" w:rsidRDefault="00035149" w:rsidP="00035149">
      <w:pPr>
        <w:pStyle w:val="Normaldokumentas"/>
      </w:pPr>
    </w:p>
    <w:tbl>
      <w:tblPr>
        <w:tblStyle w:val="Lentelstinklelis"/>
        <w:tblW w:w="0" w:type="auto"/>
        <w:tblInd w:w="0" w:type="dxa"/>
        <w:tblLook w:val="04A0" w:firstRow="1" w:lastRow="0" w:firstColumn="1" w:lastColumn="0" w:noHBand="0" w:noVBand="1"/>
      </w:tblPr>
      <w:tblGrid>
        <w:gridCol w:w="525"/>
        <w:gridCol w:w="1356"/>
        <w:gridCol w:w="844"/>
        <w:gridCol w:w="786"/>
        <w:gridCol w:w="1215"/>
        <w:gridCol w:w="1296"/>
        <w:gridCol w:w="1215"/>
        <w:gridCol w:w="1192"/>
        <w:gridCol w:w="1425"/>
      </w:tblGrid>
      <w:tr w:rsidR="00035149" w:rsidTr="00035149">
        <w:tc>
          <w:tcPr>
            <w:tcW w:w="959" w:type="dxa"/>
            <w:tcBorders>
              <w:top w:val="single" w:sz="4" w:space="0" w:color="auto"/>
              <w:left w:val="single" w:sz="4" w:space="0" w:color="auto"/>
              <w:bottom w:val="single" w:sz="4" w:space="0" w:color="auto"/>
              <w:right w:val="single" w:sz="4" w:space="0" w:color="auto"/>
            </w:tcBorders>
            <w:hideMark/>
          </w:tcPr>
          <w:p w:rsidR="00035149" w:rsidRDefault="00035149">
            <w:pPr>
              <w:pStyle w:val="Normaldokumentas"/>
              <w:jc w:val="center"/>
              <w:rPr>
                <w:b/>
                <w:szCs w:val="24"/>
                <w:lang w:eastAsia="lt-LT"/>
              </w:rPr>
            </w:pPr>
            <w:r>
              <w:rPr>
                <w:b/>
                <w:szCs w:val="24"/>
                <w:lang w:eastAsia="lt-LT"/>
              </w:rPr>
              <w:t>Eil. Nr.</w:t>
            </w:r>
          </w:p>
        </w:tc>
        <w:tc>
          <w:tcPr>
            <w:tcW w:w="2326" w:type="dxa"/>
            <w:tcBorders>
              <w:top w:val="single" w:sz="4" w:space="0" w:color="auto"/>
              <w:left w:val="single" w:sz="4" w:space="0" w:color="auto"/>
              <w:bottom w:val="single" w:sz="4" w:space="0" w:color="auto"/>
              <w:right w:val="single" w:sz="4" w:space="0" w:color="auto"/>
            </w:tcBorders>
            <w:hideMark/>
          </w:tcPr>
          <w:p w:rsidR="00035149" w:rsidRDefault="00035149">
            <w:pPr>
              <w:pStyle w:val="Normaldokumentas"/>
              <w:jc w:val="center"/>
              <w:rPr>
                <w:b/>
                <w:szCs w:val="24"/>
                <w:lang w:eastAsia="lt-LT"/>
              </w:rPr>
            </w:pPr>
            <w:r>
              <w:rPr>
                <w:b/>
                <w:szCs w:val="24"/>
                <w:lang w:eastAsia="lt-LT"/>
              </w:rPr>
              <w:t>Pirkimo objekto pavadinimas</w:t>
            </w:r>
          </w:p>
        </w:tc>
        <w:tc>
          <w:tcPr>
            <w:tcW w:w="1643" w:type="dxa"/>
            <w:tcBorders>
              <w:top w:val="single" w:sz="4" w:space="0" w:color="auto"/>
              <w:left w:val="single" w:sz="4" w:space="0" w:color="auto"/>
              <w:bottom w:val="single" w:sz="4" w:space="0" w:color="auto"/>
              <w:right w:val="single" w:sz="4" w:space="0" w:color="auto"/>
            </w:tcBorders>
            <w:hideMark/>
          </w:tcPr>
          <w:p w:rsidR="00035149" w:rsidRDefault="00035149">
            <w:pPr>
              <w:pStyle w:val="Normaldokumentas"/>
              <w:jc w:val="center"/>
              <w:rPr>
                <w:b/>
                <w:szCs w:val="24"/>
                <w:lang w:eastAsia="lt-LT"/>
              </w:rPr>
            </w:pPr>
            <w:r>
              <w:rPr>
                <w:b/>
                <w:szCs w:val="24"/>
                <w:lang w:eastAsia="lt-LT"/>
              </w:rPr>
              <w:t>BVPŽ kodas*</w:t>
            </w:r>
          </w:p>
        </w:tc>
        <w:tc>
          <w:tcPr>
            <w:tcW w:w="1643" w:type="dxa"/>
            <w:tcBorders>
              <w:top w:val="single" w:sz="4" w:space="0" w:color="auto"/>
              <w:left w:val="single" w:sz="4" w:space="0" w:color="auto"/>
              <w:bottom w:val="single" w:sz="4" w:space="0" w:color="auto"/>
              <w:right w:val="single" w:sz="4" w:space="0" w:color="auto"/>
            </w:tcBorders>
            <w:hideMark/>
          </w:tcPr>
          <w:p w:rsidR="00035149" w:rsidRDefault="00035149">
            <w:pPr>
              <w:pStyle w:val="Normaldokumentas"/>
              <w:jc w:val="center"/>
              <w:rPr>
                <w:b/>
                <w:szCs w:val="24"/>
                <w:lang w:eastAsia="lt-LT"/>
              </w:rPr>
            </w:pPr>
            <w:r>
              <w:rPr>
                <w:b/>
                <w:szCs w:val="24"/>
                <w:lang w:eastAsia="lt-LT"/>
              </w:rPr>
              <w:t>Kiekis</w:t>
            </w:r>
          </w:p>
        </w:tc>
        <w:tc>
          <w:tcPr>
            <w:tcW w:w="1643" w:type="dxa"/>
            <w:tcBorders>
              <w:top w:val="single" w:sz="4" w:space="0" w:color="auto"/>
              <w:left w:val="single" w:sz="4" w:space="0" w:color="auto"/>
              <w:bottom w:val="single" w:sz="4" w:space="0" w:color="auto"/>
              <w:right w:val="single" w:sz="4" w:space="0" w:color="auto"/>
            </w:tcBorders>
            <w:hideMark/>
          </w:tcPr>
          <w:p w:rsidR="00035149" w:rsidRDefault="00035149">
            <w:pPr>
              <w:pStyle w:val="Normaldokumentas"/>
              <w:jc w:val="center"/>
              <w:rPr>
                <w:b/>
                <w:szCs w:val="24"/>
                <w:lang w:eastAsia="lt-LT"/>
              </w:rPr>
            </w:pPr>
            <w:r>
              <w:rPr>
                <w:b/>
                <w:szCs w:val="24"/>
                <w:lang w:eastAsia="lt-LT"/>
              </w:rPr>
              <w:t xml:space="preserve">Numatoma pirkimo vertė, </w:t>
            </w:r>
            <w:proofErr w:type="spellStart"/>
            <w:r>
              <w:rPr>
                <w:b/>
                <w:szCs w:val="24"/>
                <w:lang w:eastAsia="lt-LT"/>
              </w:rPr>
              <w:t>Eur</w:t>
            </w:r>
            <w:proofErr w:type="spellEnd"/>
            <w:r>
              <w:rPr>
                <w:b/>
                <w:szCs w:val="24"/>
                <w:lang w:eastAsia="lt-LT"/>
              </w:rPr>
              <w:t xml:space="preserve"> be PVM</w:t>
            </w:r>
          </w:p>
        </w:tc>
        <w:tc>
          <w:tcPr>
            <w:tcW w:w="1643" w:type="dxa"/>
            <w:tcBorders>
              <w:top w:val="single" w:sz="4" w:space="0" w:color="auto"/>
              <w:left w:val="single" w:sz="4" w:space="0" w:color="auto"/>
              <w:bottom w:val="single" w:sz="4" w:space="0" w:color="auto"/>
              <w:right w:val="single" w:sz="4" w:space="0" w:color="auto"/>
            </w:tcBorders>
            <w:hideMark/>
          </w:tcPr>
          <w:p w:rsidR="00035149" w:rsidRDefault="00035149">
            <w:pPr>
              <w:pStyle w:val="Normaldokumentas"/>
              <w:jc w:val="center"/>
              <w:rPr>
                <w:b/>
                <w:szCs w:val="24"/>
                <w:lang w:eastAsia="lt-LT"/>
              </w:rPr>
            </w:pPr>
            <w:r>
              <w:rPr>
                <w:b/>
                <w:szCs w:val="24"/>
                <w:lang w:eastAsia="lt-LT"/>
              </w:rPr>
              <w:t>Numatomas pirkimo būdas**</w:t>
            </w:r>
          </w:p>
        </w:tc>
        <w:tc>
          <w:tcPr>
            <w:tcW w:w="1643" w:type="dxa"/>
            <w:tcBorders>
              <w:top w:val="single" w:sz="4" w:space="0" w:color="auto"/>
              <w:left w:val="single" w:sz="4" w:space="0" w:color="auto"/>
              <w:bottom w:val="single" w:sz="4" w:space="0" w:color="auto"/>
              <w:right w:val="single" w:sz="4" w:space="0" w:color="auto"/>
            </w:tcBorders>
            <w:hideMark/>
          </w:tcPr>
          <w:p w:rsidR="00035149" w:rsidRDefault="00035149">
            <w:pPr>
              <w:pStyle w:val="Normaldokumentas"/>
              <w:jc w:val="center"/>
              <w:rPr>
                <w:b/>
                <w:szCs w:val="24"/>
                <w:lang w:eastAsia="lt-LT"/>
              </w:rPr>
            </w:pPr>
            <w:r>
              <w:rPr>
                <w:b/>
                <w:szCs w:val="24"/>
                <w:lang w:eastAsia="lt-LT"/>
              </w:rPr>
              <w:t>Numatoma pirkimo pradžia</w:t>
            </w:r>
          </w:p>
        </w:tc>
        <w:tc>
          <w:tcPr>
            <w:tcW w:w="1643" w:type="dxa"/>
            <w:tcBorders>
              <w:top w:val="single" w:sz="4" w:space="0" w:color="auto"/>
              <w:left w:val="single" w:sz="4" w:space="0" w:color="auto"/>
              <w:bottom w:val="single" w:sz="4" w:space="0" w:color="auto"/>
              <w:right w:val="single" w:sz="4" w:space="0" w:color="auto"/>
            </w:tcBorders>
            <w:hideMark/>
          </w:tcPr>
          <w:p w:rsidR="00035149" w:rsidRDefault="00035149">
            <w:pPr>
              <w:pStyle w:val="Normaldokumentas"/>
              <w:jc w:val="center"/>
              <w:rPr>
                <w:b/>
                <w:szCs w:val="24"/>
                <w:lang w:eastAsia="lt-LT"/>
              </w:rPr>
            </w:pPr>
            <w:r>
              <w:rPr>
                <w:b/>
                <w:szCs w:val="24"/>
                <w:lang w:eastAsia="lt-LT"/>
              </w:rPr>
              <w:t>Sutarties trukmė***</w:t>
            </w:r>
          </w:p>
        </w:tc>
        <w:tc>
          <w:tcPr>
            <w:tcW w:w="1643" w:type="dxa"/>
            <w:tcBorders>
              <w:top w:val="single" w:sz="4" w:space="0" w:color="auto"/>
              <w:left w:val="single" w:sz="4" w:space="0" w:color="auto"/>
              <w:bottom w:val="single" w:sz="4" w:space="0" w:color="auto"/>
              <w:right w:val="single" w:sz="4" w:space="0" w:color="auto"/>
            </w:tcBorders>
            <w:hideMark/>
          </w:tcPr>
          <w:p w:rsidR="00035149" w:rsidRDefault="00035149">
            <w:pPr>
              <w:pStyle w:val="Normaldokumentas"/>
              <w:jc w:val="center"/>
              <w:rPr>
                <w:b/>
                <w:szCs w:val="24"/>
                <w:lang w:eastAsia="lt-LT"/>
              </w:rPr>
            </w:pPr>
            <w:r>
              <w:rPr>
                <w:b/>
                <w:szCs w:val="24"/>
                <w:lang w:eastAsia="lt-LT"/>
              </w:rPr>
              <w:t>Pastabos****</w:t>
            </w:r>
          </w:p>
        </w:tc>
      </w:tr>
      <w:tr w:rsidR="00035149" w:rsidTr="00035149">
        <w:tc>
          <w:tcPr>
            <w:tcW w:w="959" w:type="dxa"/>
            <w:tcBorders>
              <w:top w:val="single" w:sz="4" w:space="0" w:color="auto"/>
              <w:left w:val="single" w:sz="4" w:space="0" w:color="auto"/>
              <w:bottom w:val="single" w:sz="4" w:space="0" w:color="auto"/>
              <w:right w:val="single" w:sz="4" w:space="0" w:color="auto"/>
            </w:tcBorders>
            <w:hideMark/>
          </w:tcPr>
          <w:p w:rsidR="00035149" w:rsidRDefault="00035149">
            <w:pPr>
              <w:pStyle w:val="Normaldokumentas"/>
              <w:jc w:val="center"/>
              <w:rPr>
                <w:szCs w:val="24"/>
                <w:lang w:eastAsia="lt-LT"/>
              </w:rPr>
            </w:pPr>
            <w:r>
              <w:rPr>
                <w:szCs w:val="24"/>
                <w:lang w:eastAsia="lt-LT"/>
              </w:rPr>
              <w:t>1</w:t>
            </w:r>
          </w:p>
        </w:tc>
        <w:tc>
          <w:tcPr>
            <w:tcW w:w="2326" w:type="dxa"/>
            <w:tcBorders>
              <w:top w:val="single" w:sz="4" w:space="0" w:color="auto"/>
              <w:left w:val="single" w:sz="4" w:space="0" w:color="auto"/>
              <w:bottom w:val="single" w:sz="4" w:space="0" w:color="auto"/>
              <w:right w:val="single" w:sz="4" w:space="0" w:color="auto"/>
            </w:tcBorders>
            <w:hideMark/>
          </w:tcPr>
          <w:p w:rsidR="00035149" w:rsidRDefault="00035149">
            <w:pPr>
              <w:pStyle w:val="Normaldokumentas"/>
              <w:jc w:val="center"/>
              <w:rPr>
                <w:szCs w:val="24"/>
                <w:lang w:eastAsia="lt-LT"/>
              </w:rPr>
            </w:pPr>
            <w:r>
              <w:rPr>
                <w:szCs w:val="24"/>
                <w:lang w:eastAsia="lt-LT"/>
              </w:rPr>
              <w:t>2</w:t>
            </w:r>
          </w:p>
        </w:tc>
        <w:tc>
          <w:tcPr>
            <w:tcW w:w="1643" w:type="dxa"/>
            <w:tcBorders>
              <w:top w:val="single" w:sz="4" w:space="0" w:color="auto"/>
              <w:left w:val="single" w:sz="4" w:space="0" w:color="auto"/>
              <w:bottom w:val="single" w:sz="4" w:space="0" w:color="auto"/>
              <w:right w:val="single" w:sz="4" w:space="0" w:color="auto"/>
            </w:tcBorders>
            <w:hideMark/>
          </w:tcPr>
          <w:p w:rsidR="00035149" w:rsidRDefault="00035149">
            <w:pPr>
              <w:pStyle w:val="Normaldokumentas"/>
              <w:jc w:val="center"/>
              <w:rPr>
                <w:szCs w:val="24"/>
                <w:lang w:eastAsia="lt-LT"/>
              </w:rPr>
            </w:pPr>
            <w:r>
              <w:rPr>
                <w:szCs w:val="24"/>
                <w:lang w:eastAsia="lt-LT"/>
              </w:rPr>
              <w:t>3</w:t>
            </w:r>
          </w:p>
        </w:tc>
        <w:tc>
          <w:tcPr>
            <w:tcW w:w="1643" w:type="dxa"/>
            <w:tcBorders>
              <w:top w:val="single" w:sz="4" w:space="0" w:color="auto"/>
              <w:left w:val="single" w:sz="4" w:space="0" w:color="auto"/>
              <w:bottom w:val="single" w:sz="4" w:space="0" w:color="auto"/>
              <w:right w:val="single" w:sz="4" w:space="0" w:color="auto"/>
            </w:tcBorders>
            <w:hideMark/>
          </w:tcPr>
          <w:p w:rsidR="00035149" w:rsidRDefault="00035149">
            <w:pPr>
              <w:pStyle w:val="Normaldokumentas"/>
              <w:jc w:val="center"/>
              <w:rPr>
                <w:szCs w:val="24"/>
                <w:lang w:eastAsia="lt-LT"/>
              </w:rPr>
            </w:pPr>
            <w:r>
              <w:rPr>
                <w:szCs w:val="24"/>
                <w:lang w:eastAsia="lt-LT"/>
              </w:rPr>
              <w:t>4</w:t>
            </w:r>
          </w:p>
        </w:tc>
        <w:tc>
          <w:tcPr>
            <w:tcW w:w="1643" w:type="dxa"/>
            <w:tcBorders>
              <w:top w:val="single" w:sz="4" w:space="0" w:color="auto"/>
              <w:left w:val="single" w:sz="4" w:space="0" w:color="auto"/>
              <w:bottom w:val="single" w:sz="4" w:space="0" w:color="auto"/>
              <w:right w:val="single" w:sz="4" w:space="0" w:color="auto"/>
            </w:tcBorders>
            <w:hideMark/>
          </w:tcPr>
          <w:p w:rsidR="00035149" w:rsidRDefault="00035149">
            <w:pPr>
              <w:pStyle w:val="Normaldokumentas"/>
              <w:jc w:val="center"/>
              <w:rPr>
                <w:szCs w:val="24"/>
                <w:lang w:eastAsia="lt-LT"/>
              </w:rPr>
            </w:pPr>
            <w:r>
              <w:rPr>
                <w:szCs w:val="24"/>
                <w:lang w:eastAsia="lt-LT"/>
              </w:rPr>
              <w:t>5</w:t>
            </w:r>
          </w:p>
        </w:tc>
        <w:tc>
          <w:tcPr>
            <w:tcW w:w="1643" w:type="dxa"/>
            <w:tcBorders>
              <w:top w:val="single" w:sz="4" w:space="0" w:color="auto"/>
              <w:left w:val="single" w:sz="4" w:space="0" w:color="auto"/>
              <w:bottom w:val="single" w:sz="4" w:space="0" w:color="auto"/>
              <w:right w:val="single" w:sz="4" w:space="0" w:color="auto"/>
            </w:tcBorders>
            <w:hideMark/>
          </w:tcPr>
          <w:p w:rsidR="00035149" w:rsidRDefault="00035149">
            <w:pPr>
              <w:pStyle w:val="Normaldokumentas"/>
              <w:jc w:val="center"/>
              <w:rPr>
                <w:szCs w:val="24"/>
                <w:lang w:eastAsia="lt-LT"/>
              </w:rPr>
            </w:pPr>
            <w:r>
              <w:rPr>
                <w:szCs w:val="24"/>
                <w:lang w:eastAsia="lt-LT"/>
              </w:rPr>
              <w:t>6</w:t>
            </w:r>
          </w:p>
        </w:tc>
        <w:tc>
          <w:tcPr>
            <w:tcW w:w="1643" w:type="dxa"/>
            <w:tcBorders>
              <w:top w:val="single" w:sz="4" w:space="0" w:color="auto"/>
              <w:left w:val="single" w:sz="4" w:space="0" w:color="auto"/>
              <w:bottom w:val="single" w:sz="4" w:space="0" w:color="auto"/>
              <w:right w:val="single" w:sz="4" w:space="0" w:color="auto"/>
            </w:tcBorders>
            <w:hideMark/>
          </w:tcPr>
          <w:p w:rsidR="00035149" w:rsidRDefault="00035149">
            <w:pPr>
              <w:pStyle w:val="Normaldokumentas"/>
              <w:jc w:val="center"/>
              <w:rPr>
                <w:szCs w:val="24"/>
                <w:lang w:eastAsia="lt-LT"/>
              </w:rPr>
            </w:pPr>
            <w:r>
              <w:rPr>
                <w:szCs w:val="24"/>
                <w:lang w:eastAsia="lt-LT"/>
              </w:rPr>
              <w:t>7</w:t>
            </w:r>
          </w:p>
        </w:tc>
        <w:tc>
          <w:tcPr>
            <w:tcW w:w="1643" w:type="dxa"/>
            <w:tcBorders>
              <w:top w:val="single" w:sz="4" w:space="0" w:color="auto"/>
              <w:left w:val="single" w:sz="4" w:space="0" w:color="auto"/>
              <w:bottom w:val="single" w:sz="4" w:space="0" w:color="auto"/>
              <w:right w:val="single" w:sz="4" w:space="0" w:color="auto"/>
            </w:tcBorders>
            <w:hideMark/>
          </w:tcPr>
          <w:p w:rsidR="00035149" w:rsidRDefault="00035149">
            <w:pPr>
              <w:pStyle w:val="Normaldokumentas"/>
              <w:jc w:val="center"/>
              <w:rPr>
                <w:szCs w:val="24"/>
                <w:lang w:eastAsia="lt-LT"/>
              </w:rPr>
            </w:pPr>
            <w:r>
              <w:rPr>
                <w:szCs w:val="24"/>
                <w:lang w:eastAsia="lt-LT"/>
              </w:rPr>
              <w:t>8</w:t>
            </w:r>
          </w:p>
        </w:tc>
        <w:tc>
          <w:tcPr>
            <w:tcW w:w="1643" w:type="dxa"/>
            <w:tcBorders>
              <w:top w:val="single" w:sz="4" w:space="0" w:color="auto"/>
              <w:left w:val="single" w:sz="4" w:space="0" w:color="auto"/>
              <w:bottom w:val="single" w:sz="4" w:space="0" w:color="auto"/>
              <w:right w:val="single" w:sz="4" w:space="0" w:color="auto"/>
            </w:tcBorders>
            <w:hideMark/>
          </w:tcPr>
          <w:p w:rsidR="00035149" w:rsidRDefault="00035149">
            <w:pPr>
              <w:pStyle w:val="Normaldokumentas"/>
              <w:jc w:val="center"/>
              <w:rPr>
                <w:szCs w:val="24"/>
                <w:lang w:eastAsia="lt-LT"/>
              </w:rPr>
            </w:pPr>
            <w:r>
              <w:rPr>
                <w:szCs w:val="24"/>
                <w:lang w:eastAsia="lt-LT"/>
              </w:rPr>
              <w:t>9</w:t>
            </w:r>
          </w:p>
        </w:tc>
      </w:tr>
      <w:tr w:rsidR="00035149" w:rsidTr="00035149">
        <w:tc>
          <w:tcPr>
            <w:tcW w:w="959"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2326"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r>
      <w:tr w:rsidR="00035149" w:rsidTr="00035149">
        <w:tc>
          <w:tcPr>
            <w:tcW w:w="959"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2326"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r>
      <w:tr w:rsidR="00035149" w:rsidTr="00035149">
        <w:tc>
          <w:tcPr>
            <w:tcW w:w="959"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 w:val="20"/>
                <w:szCs w:val="24"/>
                <w:lang w:eastAsia="lt-LT"/>
              </w:rPr>
            </w:pPr>
          </w:p>
        </w:tc>
        <w:tc>
          <w:tcPr>
            <w:tcW w:w="2326"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r>
      <w:tr w:rsidR="00035149" w:rsidTr="00035149">
        <w:tc>
          <w:tcPr>
            <w:tcW w:w="959"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2326"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r>
      <w:tr w:rsidR="00035149" w:rsidTr="00035149">
        <w:tc>
          <w:tcPr>
            <w:tcW w:w="959"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2326"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r>
      <w:tr w:rsidR="00035149" w:rsidTr="00035149">
        <w:tc>
          <w:tcPr>
            <w:tcW w:w="959"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2326"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r>
      <w:tr w:rsidR="00035149" w:rsidTr="00035149">
        <w:tc>
          <w:tcPr>
            <w:tcW w:w="959"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2326"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c>
          <w:tcPr>
            <w:tcW w:w="1643" w:type="dxa"/>
            <w:tcBorders>
              <w:top w:val="single" w:sz="4" w:space="0" w:color="auto"/>
              <w:left w:val="single" w:sz="4" w:space="0" w:color="auto"/>
              <w:bottom w:val="single" w:sz="4" w:space="0" w:color="auto"/>
              <w:right w:val="single" w:sz="4" w:space="0" w:color="auto"/>
            </w:tcBorders>
          </w:tcPr>
          <w:p w:rsidR="00035149" w:rsidRDefault="00035149">
            <w:pPr>
              <w:pStyle w:val="Normaldokumentas"/>
              <w:jc w:val="left"/>
              <w:rPr>
                <w:szCs w:val="24"/>
                <w:lang w:eastAsia="lt-LT"/>
              </w:rPr>
            </w:pPr>
          </w:p>
        </w:tc>
      </w:tr>
    </w:tbl>
    <w:p w:rsidR="00035149" w:rsidRDefault="00035149" w:rsidP="00035149">
      <w:pPr>
        <w:pStyle w:val="Normaldokumentas"/>
        <w:rPr>
          <w:sz w:val="20"/>
        </w:rPr>
      </w:pPr>
      <w:r>
        <w:rPr>
          <w:sz w:val="20"/>
        </w:rPr>
        <w:t>* Nurodomi tik pirmi trys BVPŽ kodo skaitmenys</w:t>
      </w:r>
    </w:p>
    <w:p w:rsidR="00035149" w:rsidRDefault="00035149" w:rsidP="00035149">
      <w:pPr>
        <w:pStyle w:val="Normaldokumentas"/>
        <w:rPr>
          <w:sz w:val="20"/>
        </w:rPr>
      </w:pPr>
      <w:r>
        <w:rPr>
          <w:sz w:val="20"/>
        </w:rPr>
        <w:t>** MVP SK – skelbiama apklausa, MVP R – neskelbiama apklausa (raštu), MVP Ž – neskelbiama apklausa (žodžiu), AK – Atviras konkursas, RK – ribotas konkursas, SKD – skelbiamos derybos, KD – konkurencinis dialogas, NED – neskelbiamos derybos, IP – inovacijų partnerystė, PK – projekto konkursas.</w:t>
      </w:r>
    </w:p>
    <w:p w:rsidR="0066542B" w:rsidRPr="00C65C51" w:rsidRDefault="00035149" w:rsidP="00C65C51">
      <w:pPr>
        <w:pStyle w:val="Normaldokumentas"/>
        <w:rPr>
          <w:sz w:val="20"/>
        </w:rPr>
      </w:pPr>
      <w:r>
        <w:rPr>
          <w:sz w:val="20"/>
        </w:rPr>
        <w:t>*** Ketinamos sudaryti pirkimo sutarties trukmė (su pratęsimais) arba galutinė pirkimo sutarties įvykdymo data.</w:t>
      </w:r>
    </w:p>
    <w:tbl>
      <w:tblPr>
        <w:tblW w:w="5000" w:type="pct"/>
        <w:tblLook w:val="04A0" w:firstRow="1" w:lastRow="0" w:firstColumn="1" w:lastColumn="0" w:noHBand="0" w:noVBand="1"/>
      </w:tblPr>
      <w:tblGrid>
        <w:gridCol w:w="3466"/>
        <w:gridCol w:w="950"/>
        <w:gridCol w:w="1230"/>
        <w:gridCol w:w="1179"/>
        <w:gridCol w:w="3029"/>
      </w:tblGrid>
      <w:tr w:rsidR="0066542B" w:rsidRPr="00D8441F" w:rsidTr="00CB6794">
        <w:tc>
          <w:tcPr>
            <w:tcW w:w="1759" w:type="pct"/>
            <w:tcBorders>
              <w:bottom w:val="single" w:sz="4" w:space="0" w:color="auto"/>
            </w:tcBorders>
          </w:tcPr>
          <w:p w:rsidR="0066542B" w:rsidRPr="00D8441F" w:rsidRDefault="0066542B" w:rsidP="00CB6794">
            <w:pPr>
              <w:pStyle w:val="Normaldokumentas"/>
              <w:rPr>
                <w:rFonts w:eastAsia="Calibri"/>
                <w:sz w:val="22"/>
              </w:rPr>
            </w:pPr>
          </w:p>
        </w:tc>
        <w:tc>
          <w:tcPr>
            <w:tcW w:w="482" w:type="pct"/>
          </w:tcPr>
          <w:p w:rsidR="0066542B" w:rsidRPr="00D8441F" w:rsidRDefault="0066542B" w:rsidP="00CB6794">
            <w:pPr>
              <w:pStyle w:val="Normaldokumentas"/>
              <w:rPr>
                <w:rFonts w:eastAsia="Calibri"/>
                <w:sz w:val="22"/>
              </w:rPr>
            </w:pPr>
          </w:p>
        </w:tc>
        <w:tc>
          <w:tcPr>
            <w:tcW w:w="624" w:type="pct"/>
            <w:tcBorders>
              <w:bottom w:val="single" w:sz="4" w:space="0" w:color="auto"/>
            </w:tcBorders>
          </w:tcPr>
          <w:p w:rsidR="0066542B" w:rsidRPr="00D8441F" w:rsidRDefault="0066542B" w:rsidP="00CB6794">
            <w:pPr>
              <w:pStyle w:val="Normaldokumentas"/>
              <w:rPr>
                <w:rFonts w:eastAsia="Calibri"/>
                <w:sz w:val="22"/>
              </w:rPr>
            </w:pPr>
          </w:p>
        </w:tc>
        <w:tc>
          <w:tcPr>
            <w:tcW w:w="598" w:type="pct"/>
          </w:tcPr>
          <w:p w:rsidR="0066542B" w:rsidRPr="00D8441F" w:rsidRDefault="0066542B" w:rsidP="00CB6794">
            <w:pPr>
              <w:pStyle w:val="Normaldokumentas"/>
              <w:rPr>
                <w:rFonts w:eastAsia="Calibri"/>
                <w:sz w:val="22"/>
              </w:rPr>
            </w:pPr>
          </w:p>
        </w:tc>
        <w:tc>
          <w:tcPr>
            <w:tcW w:w="1537" w:type="pct"/>
            <w:tcBorders>
              <w:bottom w:val="single" w:sz="4" w:space="0" w:color="auto"/>
            </w:tcBorders>
          </w:tcPr>
          <w:p w:rsidR="0066542B" w:rsidRPr="00D8441F" w:rsidRDefault="0066542B" w:rsidP="00CB6794">
            <w:pPr>
              <w:pStyle w:val="Normaldokumentas"/>
              <w:rPr>
                <w:rFonts w:eastAsia="Calibri"/>
                <w:sz w:val="22"/>
              </w:rPr>
            </w:pPr>
          </w:p>
        </w:tc>
      </w:tr>
      <w:tr w:rsidR="0066542B" w:rsidTr="00CB6794">
        <w:tc>
          <w:tcPr>
            <w:tcW w:w="1759" w:type="pct"/>
            <w:tcBorders>
              <w:top w:val="single" w:sz="4" w:space="0" w:color="auto"/>
            </w:tcBorders>
          </w:tcPr>
          <w:p w:rsidR="0066542B" w:rsidRDefault="0066542B" w:rsidP="00CB6794">
            <w:pPr>
              <w:pStyle w:val="Normaldokumentas"/>
              <w:rPr>
                <w:rFonts w:eastAsia="Calibri"/>
                <w:i/>
                <w:sz w:val="22"/>
              </w:rPr>
            </w:pPr>
            <w:r>
              <w:rPr>
                <w:rFonts w:eastAsia="Calibri"/>
                <w:i/>
                <w:sz w:val="22"/>
              </w:rPr>
              <w:t>(</w:t>
            </w:r>
            <w:r w:rsidRPr="00D8441F">
              <w:rPr>
                <w:rFonts w:eastAsia="Calibri"/>
                <w:i/>
                <w:sz w:val="22"/>
              </w:rPr>
              <w:t>už pirkimų planavimą atsakingo asmens pareigos</w:t>
            </w:r>
            <w:r>
              <w:rPr>
                <w:rFonts w:eastAsia="Calibri"/>
                <w:i/>
                <w:sz w:val="22"/>
              </w:rPr>
              <w:t>)</w:t>
            </w:r>
          </w:p>
        </w:tc>
        <w:tc>
          <w:tcPr>
            <w:tcW w:w="482" w:type="pct"/>
          </w:tcPr>
          <w:p w:rsidR="0066542B" w:rsidRDefault="0066542B" w:rsidP="00CB6794">
            <w:pPr>
              <w:pStyle w:val="Normaldokumentas"/>
              <w:rPr>
                <w:rFonts w:eastAsia="Calibri"/>
                <w:i/>
                <w:sz w:val="22"/>
              </w:rPr>
            </w:pPr>
          </w:p>
        </w:tc>
        <w:tc>
          <w:tcPr>
            <w:tcW w:w="624" w:type="pct"/>
            <w:tcBorders>
              <w:top w:val="single" w:sz="4" w:space="0" w:color="auto"/>
            </w:tcBorders>
          </w:tcPr>
          <w:p w:rsidR="0066542B" w:rsidRDefault="0066542B" w:rsidP="00CB6794">
            <w:pPr>
              <w:pStyle w:val="Normaldokumentas"/>
              <w:rPr>
                <w:rFonts w:eastAsia="Calibri"/>
                <w:i/>
                <w:sz w:val="22"/>
              </w:rPr>
            </w:pPr>
            <w:r>
              <w:rPr>
                <w:rFonts w:eastAsia="Calibri"/>
                <w:i/>
                <w:sz w:val="22"/>
              </w:rPr>
              <w:t>(parašas)</w:t>
            </w:r>
          </w:p>
        </w:tc>
        <w:tc>
          <w:tcPr>
            <w:tcW w:w="598" w:type="pct"/>
          </w:tcPr>
          <w:p w:rsidR="0066542B" w:rsidRDefault="0066542B" w:rsidP="00CB6794">
            <w:pPr>
              <w:pStyle w:val="Normaldokumentas"/>
              <w:rPr>
                <w:rFonts w:eastAsia="Calibri"/>
                <w:i/>
                <w:sz w:val="22"/>
              </w:rPr>
            </w:pPr>
          </w:p>
        </w:tc>
        <w:tc>
          <w:tcPr>
            <w:tcW w:w="1537" w:type="pct"/>
            <w:tcBorders>
              <w:top w:val="single" w:sz="4" w:space="0" w:color="auto"/>
            </w:tcBorders>
          </w:tcPr>
          <w:p w:rsidR="0066542B" w:rsidRDefault="0066542B" w:rsidP="00CB6794">
            <w:pPr>
              <w:pStyle w:val="Normaldokumentas"/>
              <w:rPr>
                <w:rFonts w:eastAsia="Calibri"/>
                <w:i/>
                <w:sz w:val="22"/>
              </w:rPr>
            </w:pPr>
            <w:r>
              <w:rPr>
                <w:rFonts w:eastAsia="Calibri"/>
                <w:i/>
                <w:sz w:val="22"/>
              </w:rPr>
              <w:t>(vardas ir pavardė)</w:t>
            </w:r>
          </w:p>
        </w:tc>
      </w:tr>
    </w:tbl>
    <w:p w:rsidR="0066542B" w:rsidRDefault="0066542B" w:rsidP="0066542B">
      <w:pPr>
        <w:pStyle w:val="Normaldokumentas"/>
      </w:pPr>
    </w:p>
    <w:p w:rsidR="0066542B" w:rsidRDefault="0066542B" w:rsidP="0066542B">
      <w:pPr>
        <w:pStyle w:val="Normaldokumentas"/>
      </w:pPr>
      <w:r>
        <w:t>SUDERINTA</w:t>
      </w:r>
    </w:p>
    <w:p w:rsidR="0066542B" w:rsidRDefault="0066542B" w:rsidP="0066542B">
      <w:pPr>
        <w:pStyle w:val="Normaldokumentas"/>
      </w:pPr>
      <w:r>
        <w:t>(už išankstinę finansų kontrolę</w:t>
      </w:r>
    </w:p>
    <w:p w:rsidR="0066542B" w:rsidRDefault="0066542B" w:rsidP="0066542B">
      <w:pPr>
        <w:pStyle w:val="Normaldokumentas"/>
      </w:pPr>
      <w:r>
        <w:t>atsakingo asmens pareigos)</w:t>
      </w:r>
    </w:p>
    <w:p w:rsidR="0066542B" w:rsidRDefault="0066542B" w:rsidP="0066542B">
      <w:pPr>
        <w:pStyle w:val="Normaldokumentas"/>
      </w:pPr>
      <w:r>
        <w:t>(parašas)</w:t>
      </w:r>
    </w:p>
    <w:p w:rsidR="00220CBB" w:rsidRPr="00C65C51" w:rsidRDefault="0066542B" w:rsidP="00220CBB">
      <w:pPr>
        <w:pStyle w:val="Normaldokumentas"/>
      </w:pPr>
      <w:r>
        <w:t>(vardas ir pavardė)</w:t>
      </w:r>
      <w:r w:rsidR="00C65C51">
        <w:rPr>
          <w:rFonts w:eastAsia="Calibri"/>
        </w:rPr>
        <w:tab/>
      </w:r>
    </w:p>
    <w:p w:rsidR="00C65C51" w:rsidRPr="00302266" w:rsidRDefault="00C65C51" w:rsidP="00C65C51">
      <w:pPr>
        <w:jc w:val="center"/>
        <w:rPr>
          <w:rFonts w:ascii="Times New Roman" w:hAnsi="Times New Roman"/>
          <w:b/>
          <w:sz w:val="24"/>
          <w:szCs w:val="24"/>
        </w:rPr>
      </w:pPr>
      <w:r w:rsidRPr="009B150F">
        <w:rPr>
          <w:rFonts w:ascii="Times New Roman" w:hAnsi="Times New Roman"/>
          <w:b/>
          <w:sz w:val="24"/>
          <w:szCs w:val="24"/>
        </w:rPr>
        <w:lastRenderedPageBreak/>
        <w:t>GELGAUDIŠKIO ,,ŠALTINIO‘‘ SPECIALIOJO UGDYMO CENTRAS</w:t>
      </w:r>
    </w:p>
    <w:p w:rsidR="00C65C51" w:rsidRDefault="00C65C51" w:rsidP="00C65C51">
      <w:pPr>
        <w:pStyle w:val="Normaldokumentas"/>
        <w:jc w:val="left"/>
        <w:rPr>
          <w:rFonts w:eastAsia="Calibri"/>
          <w:color w:val="000000"/>
        </w:rPr>
      </w:pPr>
      <w:r>
        <w:tab/>
      </w:r>
      <w:r>
        <w:tab/>
      </w:r>
      <w:r>
        <w:tab/>
      </w:r>
      <w:r>
        <w:tab/>
      </w:r>
      <w:r>
        <w:tab/>
      </w:r>
      <w:r>
        <w:rPr>
          <w:rFonts w:eastAsia="Calibri"/>
          <w:color w:val="000000"/>
        </w:rPr>
        <w:t>TVIRTINU</w:t>
      </w:r>
    </w:p>
    <w:p w:rsidR="00C65C51" w:rsidRPr="00CA5852" w:rsidRDefault="00C65C51" w:rsidP="00C65C51">
      <w:pPr>
        <w:pStyle w:val="Normaldokumentas"/>
        <w:ind w:left="6480"/>
        <w:rPr>
          <w:szCs w:val="24"/>
        </w:rPr>
      </w:pPr>
      <w:r w:rsidRPr="00CA5852">
        <w:rPr>
          <w:szCs w:val="24"/>
        </w:rPr>
        <w:t>____________________</w:t>
      </w:r>
    </w:p>
    <w:p w:rsidR="00C65C51" w:rsidRPr="00CA5852" w:rsidRDefault="00C65C51" w:rsidP="00C65C51">
      <w:pPr>
        <w:pStyle w:val="Normaldokumentas"/>
        <w:ind w:left="6480"/>
        <w:rPr>
          <w:szCs w:val="24"/>
        </w:rPr>
      </w:pPr>
      <w:r>
        <w:rPr>
          <w:rFonts w:eastAsia="Calibri"/>
          <w:b/>
        </w:rPr>
        <w:tab/>
      </w:r>
      <w:r w:rsidRPr="00CA5852">
        <w:rPr>
          <w:szCs w:val="24"/>
        </w:rPr>
        <w:t>(pareigų pavadinimas)</w:t>
      </w:r>
    </w:p>
    <w:p w:rsidR="00C65C51" w:rsidRPr="00CA5852" w:rsidRDefault="00C65C51" w:rsidP="00C65C51">
      <w:pPr>
        <w:pStyle w:val="Normaldokumentas"/>
        <w:ind w:left="6480"/>
        <w:rPr>
          <w:szCs w:val="24"/>
        </w:rPr>
      </w:pPr>
      <w:r w:rsidRPr="00CA5852">
        <w:rPr>
          <w:szCs w:val="24"/>
        </w:rPr>
        <w:t>____________________</w:t>
      </w:r>
    </w:p>
    <w:p w:rsidR="00C65C51" w:rsidRPr="00CA5852" w:rsidRDefault="00C65C51" w:rsidP="00C65C51">
      <w:pPr>
        <w:pStyle w:val="Normaldokumentas"/>
        <w:ind w:left="6480"/>
        <w:rPr>
          <w:szCs w:val="24"/>
        </w:rPr>
      </w:pPr>
      <w:r w:rsidRPr="00CA5852">
        <w:rPr>
          <w:szCs w:val="24"/>
        </w:rPr>
        <w:t>(parašas)</w:t>
      </w:r>
    </w:p>
    <w:p w:rsidR="00C65C51" w:rsidRPr="00CA5852" w:rsidRDefault="00C65C51" w:rsidP="00C65C51">
      <w:pPr>
        <w:pStyle w:val="Normaldokumentas"/>
        <w:ind w:left="6480"/>
        <w:rPr>
          <w:szCs w:val="24"/>
        </w:rPr>
      </w:pPr>
      <w:r w:rsidRPr="00CA5852">
        <w:rPr>
          <w:szCs w:val="24"/>
        </w:rPr>
        <w:t>____________________</w:t>
      </w:r>
    </w:p>
    <w:p w:rsidR="00C65C51" w:rsidRPr="00CA5852" w:rsidRDefault="00C65C51" w:rsidP="00C65C51">
      <w:pPr>
        <w:pStyle w:val="Normaldokumentas"/>
        <w:ind w:left="6480"/>
        <w:rPr>
          <w:szCs w:val="24"/>
        </w:rPr>
      </w:pPr>
      <w:r w:rsidRPr="00CA5852">
        <w:rPr>
          <w:szCs w:val="24"/>
        </w:rPr>
        <w:t>(vardas ir pavardė)</w:t>
      </w:r>
    </w:p>
    <w:p w:rsidR="00C65C51" w:rsidRPr="00D91FCC" w:rsidRDefault="00C65C51" w:rsidP="00C65C51">
      <w:pPr>
        <w:pStyle w:val="Betarp"/>
        <w:rPr>
          <w:rFonts w:ascii="Times New Roman" w:hAnsi="Times New Roman" w:cs="Times New Roman"/>
          <w:sz w:val="24"/>
          <w:szCs w:val="24"/>
        </w:rPr>
      </w:pPr>
      <w:r w:rsidRPr="00D91FCC">
        <w:rPr>
          <w:rFonts w:ascii="Times New Roman" w:hAnsi="Times New Roman" w:cs="Times New Roman"/>
          <w:sz w:val="24"/>
          <w:szCs w:val="24"/>
        </w:rPr>
        <w:tab/>
      </w:r>
    </w:p>
    <w:p w:rsidR="00C65C51" w:rsidRDefault="00C65C51" w:rsidP="00C65C51">
      <w:pPr>
        <w:pStyle w:val="Betarp"/>
        <w:rPr>
          <w:rFonts w:ascii="Times New Roman" w:hAnsi="Times New Roman" w:cs="Times New Roman"/>
          <w:sz w:val="24"/>
          <w:szCs w:val="24"/>
        </w:rPr>
      </w:pPr>
    </w:p>
    <w:p w:rsidR="00C65C51" w:rsidRDefault="00C65C51" w:rsidP="00C65C51">
      <w:pPr>
        <w:pStyle w:val="Betarp"/>
        <w:jc w:val="center"/>
        <w:rPr>
          <w:rFonts w:ascii="Times New Roman" w:hAnsi="Times New Roman" w:cs="Times New Roman"/>
          <w:b/>
          <w:sz w:val="24"/>
          <w:szCs w:val="24"/>
        </w:rPr>
      </w:pPr>
      <w:r>
        <w:rPr>
          <w:rFonts w:ascii="Times New Roman" w:hAnsi="Times New Roman" w:cs="Times New Roman"/>
          <w:b/>
          <w:sz w:val="24"/>
          <w:szCs w:val="24"/>
        </w:rPr>
        <w:t>PARAIŠKA</w:t>
      </w:r>
    </w:p>
    <w:p w:rsidR="00C65C51" w:rsidRDefault="00C65C51" w:rsidP="00C65C51">
      <w:pPr>
        <w:pStyle w:val="Betarp"/>
        <w:jc w:val="center"/>
        <w:rPr>
          <w:rFonts w:ascii="Times New Roman" w:hAnsi="Times New Roman" w:cs="Times New Roman"/>
          <w:b/>
          <w:sz w:val="24"/>
          <w:szCs w:val="24"/>
        </w:rPr>
      </w:pPr>
    </w:p>
    <w:p w:rsidR="00C65C51" w:rsidRDefault="00C65C51" w:rsidP="00C65C51">
      <w:pPr>
        <w:pStyle w:val="Betarp"/>
        <w:jc w:val="center"/>
        <w:rPr>
          <w:rFonts w:ascii="Times New Roman" w:hAnsi="Times New Roman" w:cs="Times New Roman"/>
          <w:sz w:val="24"/>
          <w:szCs w:val="24"/>
        </w:rPr>
      </w:pPr>
      <w:r>
        <w:rPr>
          <w:rFonts w:ascii="Times New Roman" w:hAnsi="Times New Roman" w:cs="Times New Roman"/>
          <w:sz w:val="24"/>
          <w:szCs w:val="24"/>
        </w:rPr>
        <w:t>20...... m. ..............................d.  Nr. .......</w:t>
      </w:r>
    </w:p>
    <w:p w:rsidR="00C65C51" w:rsidRDefault="00C65C51" w:rsidP="00C65C51">
      <w:pPr>
        <w:pStyle w:val="Betarp"/>
        <w:jc w:val="center"/>
        <w:rPr>
          <w:rFonts w:ascii="Times New Roman" w:hAnsi="Times New Roman" w:cs="Times New Roman"/>
          <w:sz w:val="24"/>
          <w:szCs w:val="24"/>
        </w:rPr>
      </w:pPr>
    </w:p>
    <w:p w:rsidR="00C65C51" w:rsidRDefault="00C65C51" w:rsidP="00C65C51">
      <w:pPr>
        <w:pStyle w:val="Betarp"/>
        <w:rPr>
          <w:rFonts w:ascii="Times New Roman" w:hAnsi="Times New Roman" w:cs="Times New Roman"/>
          <w:sz w:val="24"/>
          <w:szCs w:val="24"/>
        </w:rPr>
      </w:pPr>
    </w:p>
    <w:tbl>
      <w:tblPr>
        <w:tblStyle w:val="Lentelstinklelis"/>
        <w:tblW w:w="0" w:type="auto"/>
        <w:tblInd w:w="0" w:type="dxa"/>
        <w:tblLook w:val="04A0" w:firstRow="1" w:lastRow="0" w:firstColumn="1" w:lastColumn="0" w:noHBand="0" w:noVBand="1"/>
      </w:tblPr>
      <w:tblGrid>
        <w:gridCol w:w="675"/>
        <w:gridCol w:w="5894"/>
        <w:gridCol w:w="3285"/>
      </w:tblGrid>
      <w:tr w:rsidR="00C65C51" w:rsidTr="0071541A">
        <w:tc>
          <w:tcPr>
            <w:tcW w:w="675" w:type="dxa"/>
          </w:tcPr>
          <w:p w:rsidR="00C65C51" w:rsidRDefault="00C65C51" w:rsidP="0071541A">
            <w:pPr>
              <w:pStyle w:val="Betarp"/>
              <w:jc w:val="center"/>
              <w:rPr>
                <w:sz w:val="24"/>
                <w:szCs w:val="24"/>
              </w:rPr>
            </w:pPr>
            <w:r>
              <w:rPr>
                <w:sz w:val="24"/>
                <w:szCs w:val="24"/>
              </w:rPr>
              <w:t>Eil.</w:t>
            </w:r>
          </w:p>
          <w:p w:rsidR="00C65C51" w:rsidRDefault="00C65C51" w:rsidP="0071541A">
            <w:pPr>
              <w:pStyle w:val="Betarp"/>
              <w:jc w:val="center"/>
              <w:rPr>
                <w:sz w:val="24"/>
                <w:szCs w:val="24"/>
              </w:rPr>
            </w:pPr>
            <w:r>
              <w:rPr>
                <w:sz w:val="24"/>
                <w:szCs w:val="24"/>
              </w:rPr>
              <w:t>Nr.</w:t>
            </w:r>
          </w:p>
        </w:tc>
        <w:tc>
          <w:tcPr>
            <w:tcW w:w="5894" w:type="dxa"/>
          </w:tcPr>
          <w:p w:rsidR="00C65C51" w:rsidRDefault="00C65C51" w:rsidP="0071541A">
            <w:pPr>
              <w:pStyle w:val="Betarp"/>
              <w:jc w:val="center"/>
              <w:rPr>
                <w:sz w:val="24"/>
                <w:szCs w:val="24"/>
              </w:rPr>
            </w:pPr>
            <w:r>
              <w:rPr>
                <w:sz w:val="24"/>
                <w:szCs w:val="24"/>
              </w:rPr>
              <w:t>Kriterijus</w:t>
            </w:r>
          </w:p>
        </w:tc>
        <w:tc>
          <w:tcPr>
            <w:tcW w:w="3285" w:type="dxa"/>
          </w:tcPr>
          <w:p w:rsidR="00C65C51" w:rsidRDefault="00C65C51" w:rsidP="0071541A">
            <w:pPr>
              <w:pStyle w:val="Betarp"/>
              <w:jc w:val="center"/>
              <w:rPr>
                <w:sz w:val="24"/>
                <w:szCs w:val="24"/>
              </w:rPr>
            </w:pPr>
            <w:r>
              <w:rPr>
                <w:sz w:val="24"/>
                <w:szCs w:val="24"/>
              </w:rPr>
              <w:t>Reikšmė</w:t>
            </w:r>
          </w:p>
        </w:tc>
      </w:tr>
      <w:tr w:rsidR="00C65C51" w:rsidTr="0071541A">
        <w:tc>
          <w:tcPr>
            <w:tcW w:w="675" w:type="dxa"/>
          </w:tcPr>
          <w:p w:rsidR="00C65C51" w:rsidRDefault="00C65C51" w:rsidP="0071541A">
            <w:pPr>
              <w:pStyle w:val="Betarp"/>
              <w:jc w:val="center"/>
              <w:rPr>
                <w:sz w:val="24"/>
                <w:szCs w:val="24"/>
              </w:rPr>
            </w:pPr>
            <w:r>
              <w:rPr>
                <w:sz w:val="24"/>
                <w:szCs w:val="24"/>
              </w:rPr>
              <w:t>1.</w:t>
            </w:r>
          </w:p>
        </w:tc>
        <w:tc>
          <w:tcPr>
            <w:tcW w:w="5894" w:type="dxa"/>
          </w:tcPr>
          <w:p w:rsidR="00C65C51" w:rsidRDefault="00C65C51" w:rsidP="0071541A">
            <w:pPr>
              <w:pStyle w:val="Betarp"/>
              <w:rPr>
                <w:sz w:val="24"/>
                <w:szCs w:val="24"/>
              </w:rPr>
            </w:pPr>
            <w:r>
              <w:rPr>
                <w:sz w:val="24"/>
                <w:szCs w:val="24"/>
              </w:rPr>
              <w:t>Pirkimo objekto pavadinimas</w:t>
            </w:r>
          </w:p>
        </w:tc>
        <w:tc>
          <w:tcPr>
            <w:tcW w:w="3285" w:type="dxa"/>
          </w:tcPr>
          <w:p w:rsidR="00C65C51" w:rsidRDefault="00C65C51" w:rsidP="0071541A">
            <w:pPr>
              <w:pStyle w:val="Betarp"/>
              <w:rPr>
                <w:sz w:val="24"/>
                <w:szCs w:val="24"/>
              </w:rPr>
            </w:pPr>
          </w:p>
        </w:tc>
      </w:tr>
      <w:tr w:rsidR="00C65C51" w:rsidTr="0071541A">
        <w:tc>
          <w:tcPr>
            <w:tcW w:w="675" w:type="dxa"/>
          </w:tcPr>
          <w:p w:rsidR="00C65C51" w:rsidRDefault="00C65C51" w:rsidP="0071541A">
            <w:pPr>
              <w:pStyle w:val="Betarp"/>
              <w:jc w:val="center"/>
              <w:rPr>
                <w:sz w:val="24"/>
                <w:szCs w:val="24"/>
              </w:rPr>
            </w:pPr>
            <w:r>
              <w:rPr>
                <w:sz w:val="24"/>
                <w:szCs w:val="24"/>
              </w:rPr>
              <w:t>2.</w:t>
            </w:r>
          </w:p>
        </w:tc>
        <w:tc>
          <w:tcPr>
            <w:tcW w:w="5894" w:type="dxa"/>
          </w:tcPr>
          <w:p w:rsidR="00C65C51" w:rsidRDefault="00C65C51" w:rsidP="0071541A">
            <w:pPr>
              <w:pStyle w:val="Betarp"/>
              <w:rPr>
                <w:sz w:val="24"/>
                <w:szCs w:val="24"/>
              </w:rPr>
            </w:pPr>
            <w:r>
              <w:rPr>
                <w:sz w:val="24"/>
                <w:szCs w:val="24"/>
              </w:rPr>
              <w:t>BVPŽ kodas</w:t>
            </w:r>
          </w:p>
        </w:tc>
        <w:tc>
          <w:tcPr>
            <w:tcW w:w="3285" w:type="dxa"/>
          </w:tcPr>
          <w:p w:rsidR="00C65C51" w:rsidRDefault="00C65C51" w:rsidP="0071541A">
            <w:pPr>
              <w:pStyle w:val="Betarp"/>
              <w:rPr>
                <w:sz w:val="24"/>
                <w:szCs w:val="24"/>
              </w:rPr>
            </w:pPr>
          </w:p>
        </w:tc>
      </w:tr>
      <w:tr w:rsidR="00C65C51" w:rsidTr="0071541A">
        <w:tc>
          <w:tcPr>
            <w:tcW w:w="675" w:type="dxa"/>
          </w:tcPr>
          <w:p w:rsidR="00C65C51" w:rsidRDefault="00C65C51" w:rsidP="0071541A">
            <w:pPr>
              <w:pStyle w:val="Betarp"/>
              <w:jc w:val="center"/>
              <w:rPr>
                <w:sz w:val="24"/>
                <w:szCs w:val="24"/>
              </w:rPr>
            </w:pPr>
            <w:r>
              <w:rPr>
                <w:sz w:val="24"/>
                <w:szCs w:val="24"/>
              </w:rPr>
              <w:t xml:space="preserve">3. </w:t>
            </w:r>
          </w:p>
        </w:tc>
        <w:tc>
          <w:tcPr>
            <w:tcW w:w="5894" w:type="dxa"/>
          </w:tcPr>
          <w:p w:rsidR="00C65C51" w:rsidRDefault="00C65C51" w:rsidP="0071541A">
            <w:pPr>
              <w:pStyle w:val="Betarp"/>
              <w:rPr>
                <w:sz w:val="24"/>
                <w:szCs w:val="24"/>
              </w:rPr>
            </w:pPr>
            <w:r>
              <w:rPr>
                <w:sz w:val="24"/>
                <w:szCs w:val="24"/>
              </w:rPr>
              <w:t xml:space="preserve">Maksimali planuojamos sudaryti sutarties vertė </w:t>
            </w:r>
          </w:p>
          <w:p w:rsidR="00C65C51" w:rsidRDefault="00C65C51" w:rsidP="0071541A">
            <w:pPr>
              <w:pStyle w:val="Betarp"/>
              <w:rPr>
                <w:sz w:val="24"/>
                <w:szCs w:val="24"/>
              </w:rPr>
            </w:pPr>
            <w:r>
              <w:rPr>
                <w:sz w:val="24"/>
                <w:szCs w:val="24"/>
              </w:rPr>
              <w:t xml:space="preserve">be PVM, </w:t>
            </w:r>
            <w:proofErr w:type="spellStart"/>
            <w:r>
              <w:rPr>
                <w:sz w:val="24"/>
                <w:szCs w:val="24"/>
              </w:rPr>
              <w:t>Eur</w:t>
            </w:r>
            <w:proofErr w:type="spellEnd"/>
          </w:p>
        </w:tc>
        <w:tc>
          <w:tcPr>
            <w:tcW w:w="3285" w:type="dxa"/>
          </w:tcPr>
          <w:p w:rsidR="00C65C51" w:rsidRDefault="00C65C51" w:rsidP="0071541A">
            <w:pPr>
              <w:pStyle w:val="Betarp"/>
              <w:rPr>
                <w:sz w:val="24"/>
                <w:szCs w:val="24"/>
              </w:rPr>
            </w:pPr>
          </w:p>
        </w:tc>
      </w:tr>
      <w:tr w:rsidR="00C65C51" w:rsidTr="0071541A">
        <w:tc>
          <w:tcPr>
            <w:tcW w:w="675" w:type="dxa"/>
          </w:tcPr>
          <w:p w:rsidR="00C65C51" w:rsidRDefault="00C65C51" w:rsidP="0071541A">
            <w:pPr>
              <w:pStyle w:val="Betarp"/>
              <w:jc w:val="center"/>
              <w:rPr>
                <w:sz w:val="24"/>
                <w:szCs w:val="24"/>
              </w:rPr>
            </w:pPr>
            <w:r>
              <w:rPr>
                <w:sz w:val="24"/>
                <w:szCs w:val="24"/>
              </w:rPr>
              <w:t>4.</w:t>
            </w:r>
          </w:p>
        </w:tc>
        <w:tc>
          <w:tcPr>
            <w:tcW w:w="5894" w:type="dxa"/>
          </w:tcPr>
          <w:p w:rsidR="00C65C51" w:rsidRDefault="00C65C51" w:rsidP="0071541A">
            <w:pPr>
              <w:pStyle w:val="Betarp"/>
              <w:rPr>
                <w:sz w:val="24"/>
                <w:szCs w:val="24"/>
              </w:rPr>
            </w:pPr>
            <w:r>
              <w:rPr>
                <w:sz w:val="24"/>
                <w:szCs w:val="24"/>
              </w:rPr>
              <w:t>Numatoma pirkimo sutarties trukmė, atsižvelgiant į visus galimus pratęsimus</w:t>
            </w:r>
          </w:p>
        </w:tc>
        <w:tc>
          <w:tcPr>
            <w:tcW w:w="3285" w:type="dxa"/>
          </w:tcPr>
          <w:p w:rsidR="00C65C51" w:rsidRDefault="00C65C51" w:rsidP="0071541A">
            <w:pPr>
              <w:pStyle w:val="Betarp"/>
              <w:rPr>
                <w:sz w:val="24"/>
                <w:szCs w:val="24"/>
              </w:rPr>
            </w:pPr>
          </w:p>
        </w:tc>
      </w:tr>
      <w:tr w:rsidR="00C65C51" w:rsidTr="0071541A">
        <w:tc>
          <w:tcPr>
            <w:tcW w:w="675" w:type="dxa"/>
          </w:tcPr>
          <w:p w:rsidR="00C65C51" w:rsidRDefault="00C65C51" w:rsidP="0071541A">
            <w:pPr>
              <w:pStyle w:val="Betarp"/>
              <w:jc w:val="center"/>
              <w:rPr>
                <w:sz w:val="24"/>
                <w:szCs w:val="24"/>
              </w:rPr>
            </w:pPr>
            <w:r>
              <w:rPr>
                <w:sz w:val="24"/>
                <w:szCs w:val="24"/>
              </w:rPr>
              <w:t>5.</w:t>
            </w:r>
          </w:p>
        </w:tc>
        <w:tc>
          <w:tcPr>
            <w:tcW w:w="5894" w:type="dxa"/>
          </w:tcPr>
          <w:p w:rsidR="00C65C51" w:rsidRDefault="00C65C51" w:rsidP="0071541A">
            <w:pPr>
              <w:pStyle w:val="Betarp"/>
              <w:rPr>
                <w:sz w:val="24"/>
                <w:szCs w:val="24"/>
              </w:rPr>
            </w:pPr>
            <w:r>
              <w:rPr>
                <w:sz w:val="24"/>
                <w:szCs w:val="24"/>
              </w:rPr>
              <w:t>Reikalavimai tiekėjams</w:t>
            </w:r>
          </w:p>
        </w:tc>
        <w:tc>
          <w:tcPr>
            <w:tcW w:w="3285" w:type="dxa"/>
          </w:tcPr>
          <w:p w:rsidR="00C65C51" w:rsidRPr="00A72642" w:rsidRDefault="00C65C51" w:rsidP="0071541A">
            <w:pPr>
              <w:pStyle w:val="Betarp"/>
              <w:rPr>
                <w:rFonts w:ascii="Arial" w:hAnsi="Arial" w:cs="Arial"/>
                <w:sz w:val="24"/>
                <w:szCs w:val="24"/>
              </w:rPr>
            </w:pPr>
            <w:r>
              <w:rPr>
                <w:rFonts w:ascii="Arial" w:hAnsi="Arial" w:cs="Arial"/>
                <w:sz w:val="24"/>
                <w:szCs w:val="24"/>
              </w:rPr>
              <w:sym w:font="Symbol" w:char="F0F0"/>
            </w:r>
            <w:r>
              <w:rPr>
                <w:rFonts w:ascii="Arial" w:hAnsi="Arial" w:cs="Arial"/>
                <w:sz w:val="24"/>
                <w:szCs w:val="24"/>
              </w:rPr>
              <w:t xml:space="preserve">  </w:t>
            </w:r>
            <w:r w:rsidRPr="0033304E">
              <w:rPr>
                <w:sz w:val="24"/>
                <w:szCs w:val="24"/>
              </w:rPr>
              <w:t>Taip, taikomi (pridedama)</w:t>
            </w:r>
          </w:p>
        </w:tc>
      </w:tr>
      <w:tr w:rsidR="00C65C51" w:rsidTr="0071541A">
        <w:tc>
          <w:tcPr>
            <w:tcW w:w="675" w:type="dxa"/>
          </w:tcPr>
          <w:p w:rsidR="00C65C51" w:rsidRDefault="00C65C51" w:rsidP="0071541A">
            <w:pPr>
              <w:pStyle w:val="Betarp"/>
              <w:jc w:val="center"/>
              <w:rPr>
                <w:sz w:val="24"/>
                <w:szCs w:val="24"/>
              </w:rPr>
            </w:pPr>
            <w:r>
              <w:rPr>
                <w:sz w:val="24"/>
                <w:szCs w:val="24"/>
              </w:rPr>
              <w:t>6.</w:t>
            </w:r>
          </w:p>
        </w:tc>
        <w:tc>
          <w:tcPr>
            <w:tcW w:w="5894" w:type="dxa"/>
          </w:tcPr>
          <w:p w:rsidR="00C65C51" w:rsidRDefault="00C65C51" w:rsidP="0071541A">
            <w:pPr>
              <w:pStyle w:val="Betarp"/>
              <w:rPr>
                <w:sz w:val="24"/>
                <w:szCs w:val="24"/>
              </w:rPr>
            </w:pPr>
            <w:r>
              <w:rPr>
                <w:sz w:val="24"/>
                <w:szCs w:val="24"/>
              </w:rPr>
              <w:t>Pasiūlymų vertinimo kriterijus</w:t>
            </w:r>
          </w:p>
        </w:tc>
        <w:tc>
          <w:tcPr>
            <w:tcW w:w="3285" w:type="dxa"/>
          </w:tcPr>
          <w:p w:rsidR="00C65C51" w:rsidRDefault="00C65C51" w:rsidP="0071541A">
            <w:pPr>
              <w:pStyle w:val="Betarp"/>
              <w:rPr>
                <w:sz w:val="24"/>
                <w:szCs w:val="24"/>
              </w:rPr>
            </w:pPr>
          </w:p>
        </w:tc>
      </w:tr>
      <w:tr w:rsidR="00C65C51" w:rsidTr="0071541A">
        <w:tc>
          <w:tcPr>
            <w:tcW w:w="675" w:type="dxa"/>
          </w:tcPr>
          <w:p w:rsidR="00C65C51" w:rsidRDefault="00C65C51" w:rsidP="0071541A">
            <w:pPr>
              <w:pStyle w:val="Betarp"/>
              <w:jc w:val="center"/>
              <w:rPr>
                <w:sz w:val="24"/>
                <w:szCs w:val="24"/>
              </w:rPr>
            </w:pPr>
            <w:r>
              <w:rPr>
                <w:sz w:val="24"/>
                <w:szCs w:val="24"/>
              </w:rPr>
              <w:t>7.</w:t>
            </w:r>
          </w:p>
        </w:tc>
        <w:tc>
          <w:tcPr>
            <w:tcW w:w="5894" w:type="dxa"/>
          </w:tcPr>
          <w:p w:rsidR="00C65C51" w:rsidRDefault="00C65C51" w:rsidP="0071541A">
            <w:pPr>
              <w:pStyle w:val="Betarp"/>
              <w:rPr>
                <w:sz w:val="24"/>
                <w:szCs w:val="24"/>
              </w:rPr>
            </w:pPr>
            <w:r>
              <w:rPr>
                <w:sz w:val="24"/>
                <w:szCs w:val="24"/>
              </w:rPr>
              <w:t>Siūlomų kviesti tiekėjų sąrašas (jeigu apie pirkimą nebus skelbiama)</w:t>
            </w:r>
          </w:p>
        </w:tc>
        <w:tc>
          <w:tcPr>
            <w:tcW w:w="3285" w:type="dxa"/>
          </w:tcPr>
          <w:p w:rsidR="00C65C51" w:rsidRDefault="00C65C51" w:rsidP="0071541A">
            <w:pPr>
              <w:pStyle w:val="Betarp"/>
              <w:rPr>
                <w:sz w:val="24"/>
                <w:szCs w:val="24"/>
              </w:rPr>
            </w:pPr>
          </w:p>
        </w:tc>
      </w:tr>
      <w:tr w:rsidR="00C65C51" w:rsidTr="0071541A">
        <w:tc>
          <w:tcPr>
            <w:tcW w:w="675" w:type="dxa"/>
          </w:tcPr>
          <w:p w:rsidR="00C65C51" w:rsidRDefault="00C65C51" w:rsidP="0071541A">
            <w:pPr>
              <w:pStyle w:val="Betarp"/>
              <w:jc w:val="center"/>
              <w:rPr>
                <w:sz w:val="24"/>
                <w:szCs w:val="24"/>
              </w:rPr>
            </w:pPr>
            <w:r>
              <w:rPr>
                <w:sz w:val="24"/>
                <w:szCs w:val="24"/>
              </w:rPr>
              <w:t>8.</w:t>
            </w:r>
          </w:p>
        </w:tc>
        <w:tc>
          <w:tcPr>
            <w:tcW w:w="5894" w:type="dxa"/>
          </w:tcPr>
          <w:p w:rsidR="00C65C51" w:rsidRDefault="00C65C51" w:rsidP="0071541A">
            <w:pPr>
              <w:pStyle w:val="Betarp"/>
              <w:rPr>
                <w:sz w:val="24"/>
                <w:szCs w:val="24"/>
              </w:rPr>
            </w:pPr>
            <w:r>
              <w:rPr>
                <w:sz w:val="24"/>
                <w:szCs w:val="24"/>
              </w:rPr>
              <w:t>Siūlomų kviesti tiekėjų sąrašo pagrindimas (jeigu apie pirkimą nebus skelbiama)</w:t>
            </w:r>
          </w:p>
        </w:tc>
        <w:tc>
          <w:tcPr>
            <w:tcW w:w="3285" w:type="dxa"/>
          </w:tcPr>
          <w:p w:rsidR="00C65C51" w:rsidRDefault="00C65C51" w:rsidP="0071541A">
            <w:pPr>
              <w:pStyle w:val="Betarp"/>
              <w:rPr>
                <w:sz w:val="24"/>
                <w:szCs w:val="24"/>
              </w:rPr>
            </w:pPr>
          </w:p>
        </w:tc>
      </w:tr>
      <w:tr w:rsidR="00C65C51" w:rsidTr="0071541A">
        <w:tc>
          <w:tcPr>
            <w:tcW w:w="675" w:type="dxa"/>
          </w:tcPr>
          <w:p w:rsidR="00C65C51" w:rsidRDefault="00C65C51" w:rsidP="0071541A">
            <w:pPr>
              <w:pStyle w:val="Betarp"/>
              <w:jc w:val="center"/>
              <w:rPr>
                <w:sz w:val="24"/>
                <w:szCs w:val="24"/>
              </w:rPr>
            </w:pPr>
            <w:r>
              <w:rPr>
                <w:sz w:val="24"/>
                <w:szCs w:val="24"/>
              </w:rPr>
              <w:t>9.</w:t>
            </w:r>
          </w:p>
        </w:tc>
        <w:tc>
          <w:tcPr>
            <w:tcW w:w="5894" w:type="dxa"/>
          </w:tcPr>
          <w:p w:rsidR="00C65C51" w:rsidRDefault="00C65C51" w:rsidP="0071541A">
            <w:pPr>
              <w:pStyle w:val="Betarp"/>
              <w:rPr>
                <w:sz w:val="24"/>
                <w:szCs w:val="24"/>
              </w:rPr>
            </w:pPr>
            <w:r>
              <w:rPr>
                <w:sz w:val="24"/>
                <w:szCs w:val="24"/>
              </w:rPr>
              <w:t xml:space="preserve">Pirkimo vykdymas per CPO ( punktas netaikomas , jeigu vykdomas neskelbiamas pirkimas, kurio maksimali planuojamos sudaryti sutarties vertė yra iki 10 000 </w:t>
            </w:r>
            <w:proofErr w:type="spellStart"/>
            <w:r>
              <w:rPr>
                <w:sz w:val="24"/>
                <w:szCs w:val="24"/>
              </w:rPr>
              <w:t>Eur</w:t>
            </w:r>
            <w:proofErr w:type="spellEnd"/>
            <w:r>
              <w:rPr>
                <w:sz w:val="24"/>
                <w:szCs w:val="24"/>
              </w:rPr>
              <w:t>)</w:t>
            </w:r>
          </w:p>
        </w:tc>
        <w:tc>
          <w:tcPr>
            <w:tcW w:w="3285" w:type="dxa"/>
          </w:tcPr>
          <w:p w:rsidR="00C65C51" w:rsidRDefault="00C65C51" w:rsidP="0071541A">
            <w:pPr>
              <w:pStyle w:val="Betarp"/>
              <w:rPr>
                <w:sz w:val="24"/>
                <w:szCs w:val="24"/>
              </w:rPr>
            </w:pPr>
            <w:r>
              <w:rPr>
                <w:sz w:val="24"/>
                <w:szCs w:val="24"/>
              </w:rPr>
              <w:sym w:font="Symbol" w:char="F0F0"/>
            </w:r>
            <w:r>
              <w:rPr>
                <w:sz w:val="24"/>
                <w:szCs w:val="24"/>
              </w:rPr>
              <w:t xml:space="preserve"> Pirkimas vykdomas per CPO</w:t>
            </w:r>
          </w:p>
          <w:p w:rsidR="00C65C51" w:rsidRDefault="00C65C51" w:rsidP="0071541A">
            <w:pPr>
              <w:pStyle w:val="Betarp"/>
              <w:rPr>
                <w:sz w:val="24"/>
                <w:szCs w:val="24"/>
              </w:rPr>
            </w:pPr>
            <w:r>
              <w:rPr>
                <w:sz w:val="24"/>
                <w:szCs w:val="24"/>
              </w:rPr>
              <w:sym w:font="Symbol" w:char="F0F0"/>
            </w:r>
            <w:r>
              <w:rPr>
                <w:sz w:val="24"/>
                <w:szCs w:val="24"/>
              </w:rPr>
              <w:t xml:space="preserve"> Pirkimas nebus vykdomas per CPO (pagrindimas)</w:t>
            </w:r>
          </w:p>
        </w:tc>
      </w:tr>
      <w:tr w:rsidR="00C65C51" w:rsidTr="0071541A">
        <w:tc>
          <w:tcPr>
            <w:tcW w:w="675" w:type="dxa"/>
          </w:tcPr>
          <w:p w:rsidR="00C65C51" w:rsidRDefault="00C65C51" w:rsidP="0071541A">
            <w:pPr>
              <w:pStyle w:val="Betarp"/>
              <w:jc w:val="center"/>
              <w:rPr>
                <w:sz w:val="24"/>
                <w:szCs w:val="24"/>
              </w:rPr>
            </w:pPr>
            <w:r>
              <w:rPr>
                <w:sz w:val="24"/>
                <w:szCs w:val="24"/>
              </w:rPr>
              <w:t>10.</w:t>
            </w:r>
          </w:p>
        </w:tc>
        <w:tc>
          <w:tcPr>
            <w:tcW w:w="5894" w:type="dxa"/>
          </w:tcPr>
          <w:p w:rsidR="00C65C51" w:rsidRDefault="00C65C51" w:rsidP="0071541A">
            <w:pPr>
              <w:pStyle w:val="Betarp"/>
              <w:rPr>
                <w:sz w:val="24"/>
                <w:szCs w:val="24"/>
              </w:rPr>
            </w:pPr>
            <w:r>
              <w:rPr>
                <w:sz w:val="24"/>
                <w:szCs w:val="24"/>
              </w:rPr>
              <w:t>Pirkimo vykdytojas</w:t>
            </w:r>
          </w:p>
        </w:tc>
        <w:tc>
          <w:tcPr>
            <w:tcW w:w="3285" w:type="dxa"/>
          </w:tcPr>
          <w:p w:rsidR="00C65C51" w:rsidRDefault="00C65C51" w:rsidP="0071541A">
            <w:pPr>
              <w:pStyle w:val="Betarp"/>
              <w:rPr>
                <w:sz w:val="24"/>
                <w:szCs w:val="24"/>
              </w:rPr>
            </w:pPr>
          </w:p>
        </w:tc>
      </w:tr>
    </w:tbl>
    <w:p w:rsidR="00C65C51" w:rsidRDefault="00C65C51" w:rsidP="00C65C51">
      <w:pPr>
        <w:pStyle w:val="Betarp"/>
        <w:jc w:val="center"/>
        <w:rPr>
          <w:rFonts w:ascii="Times New Roman" w:hAnsi="Times New Roman" w:cs="Times New Roman"/>
          <w:sz w:val="24"/>
          <w:szCs w:val="24"/>
        </w:rPr>
      </w:pPr>
    </w:p>
    <w:p w:rsidR="00C65C51" w:rsidRDefault="00C65C51" w:rsidP="00C65C51">
      <w:pPr>
        <w:pStyle w:val="Betarp"/>
        <w:jc w:val="center"/>
        <w:rPr>
          <w:rFonts w:ascii="Times New Roman" w:hAnsi="Times New Roman" w:cs="Times New Roman"/>
          <w:sz w:val="24"/>
          <w:szCs w:val="24"/>
        </w:rPr>
      </w:pPr>
    </w:p>
    <w:p w:rsidR="00C65C51" w:rsidRDefault="00C65C51" w:rsidP="00C65C51">
      <w:pPr>
        <w:pStyle w:val="Betarp"/>
        <w:rPr>
          <w:rFonts w:ascii="Times New Roman" w:hAnsi="Times New Roman" w:cs="Times New Roman"/>
          <w:sz w:val="24"/>
          <w:szCs w:val="24"/>
        </w:rPr>
      </w:pPr>
      <w:r>
        <w:rPr>
          <w:rFonts w:ascii="Times New Roman" w:hAnsi="Times New Roman" w:cs="Times New Roman"/>
          <w:sz w:val="24"/>
          <w:szCs w:val="24"/>
        </w:rPr>
        <w:t>PRIDEDAMA:</w:t>
      </w:r>
    </w:p>
    <w:p w:rsidR="00C65C51" w:rsidRDefault="00C65C51" w:rsidP="00C65C51">
      <w:pPr>
        <w:pStyle w:val="Betarp"/>
        <w:rPr>
          <w:rFonts w:ascii="Times New Roman" w:hAnsi="Times New Roman" w:cs="Times New Roman"/>
          <w:sz w:val="24"/>
          <w:szCs w:val="24"/>
        </w:rPr>
      </w:pPr>
    </w:p>
    <w:p w:rsidR="00C65C51" w:rsidRDefault="00C65C51" w:rsidP="00C65C51">
      <w:pPr>
        <w:pStyle w:val="Betarp"/>
        <w:numPr>
          <w:ilvl w:val="0"/>
          <w:numId w:val="1"/>
        </w:numPr>
        <w:rPr>
          <w:rFonts w:ascii="Times New Roman" w:hAnsi="Times New Roman" w:cs="Times New Roman"/>
          <w:sz w:val="24"/>
          <w:szCs w:val="24"/>
        </w:rPr>
      </w:pPr>
      <w:r>
        <w:rPr>
          <w:rFonts w:ascii="Times New Roman" w:hAnsi="Times New Roman" w:cs="Times New Roman"/>
          <w:sz w:val="24"/>
          <w:szCs w:val="24"/>
        </w:rPr>
        <w:t>Techninė specifikacija, .......psl.</w:t>
      </w:r>
    </w:p>
    <w:p w:rsidR="00C65C51" w:rsidRDefault="00C65C51" w:rsidP="00C65C51">
      <w:pPr>
        <w:pStyle w:val="Betarp"/>
        <w:numPr>
          <w:ilvl w:val="0"/>
          <w:numId w:val="1"/>
        </w:numPr>
        <w:rPr>
          <w:rFonts w:ascii="Times New Roman" w:hAnsi="Times New Roman" w:cs="Times New Roman"/>
          <w:sz w:val="24"/>
          <w:szCs w:val="24"/>
        </w:rPr>
      </w:pPr>
      <w:r>
        <w:rPr>
          <w:rFonts w:ascii="Times New Roman" w:hAnsi="Times New Roman" w:cs="Times New Roman"/>
          <w:sz w:val="24"/>
          <w:szCs w:val="24"/>
        </w:rPr>
        <w:t xml:space="preserve">Reikalavimai </w:t>
      </w:r>
      <w:proofErr w:type="spellStart"/>
      <w:r>
        <w:rPr>
          <w:rFonts w:ascii="Times New Roman" w:hAnsi="Times New Roman" w:cs="Times New Roman"/>
          <w:sz w:val="24"/>
          <w:szCs w:val="24"/>
        </w:rPr>
        <w:t>tiekėjams,.......psl</w:t>
      </w:r>
      <w:proofErr w:type="spellEnd"/>
      <w:r>
        <w:rPr>
          <w:rFonts w:ascii="Times New Roman" w:hAnsi="Times New Roman" w:cs="Times New Roman"/>
          <w:sz w:val="24"/>
          <w:szCs w:val="24"/>
        </w:rPr>
        <w:t>.</w:t>
      </w:r>
    </w:p>
    <w:p w:rsidR="00C65C51" w:rsidRDefault="00C65C51" w:rsidP="00C65C51">
      <w:pPr>
        <w:pStyle w:val="Betarp"/>
        <w:numPr>
          <w:ilvl w:val="0"/>
          <w:numId w:val="1"/>
        </w:numPr>
        <w:rPr>
          <w:rFonts w:ascii="Times New Roman" w:hAnsi="Times New Roman" w:cs="Times New Roman"/>
          <w:sz w:val="24"/>
          <w:szCs w:val="24"/>
        </w:rPr>
      </w:pPr>
      <w:r>
        <w:rPr>
          <w:rFonts w:ascii="Times New Roman" w:hAnsi="Times New Roman" w:cs="Times New Roman"/>
          <w:sz w:val="24"/>
          <w:szCs w:val="24"/>
        </w:rPr>
        <w:t>Centro siūlomos šalims pasirašyti pirkimo sutarties sąlygos ir (arba) pirkimo sutarties projektas ...... psl.</w:t>
      </w:r>
    </w:p>
    <w:p w:rsidR="00C65C51" w:rsidRDefault="00C65C51" w:rsidP="00C65C51">
      <w:pPr>
        <w:pStyle w:val="Betarp"/>
        <w:rPr>
          <w:rFonts w:ascii="Times New Roman" w:hAnsi="Times New Roman" w:cs="Times New Roman"/>
          <w:sz w:val="24"/>
          <w:szCs w:val="24"/>
        </w:rPr>
      </w:pPr>
    </w:p>
    <w:p w:rsidR="00C65C51" w:rsidRDefault="00C65C51" w:rsidP="00C65C51">
      <w:pPr>
        <w:pStyle w:val="Betarp"/>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65C51" w:rsidRDefault="00C65C51" w:rsidP="00C65C51">
      <w:pPr>
        <w:pStyle w:val="Betarp"/>
        <w:rPr>
          <w:rFonts w:ascii="Times New Roman" w:hAnsi="Times New Roman" w:cs="Times New Roman"/>
          <w:sz w:val="24"/>
          <w:szCs w:val="24"/>
        </w:rPr>
      </w:pPr>
      <w:r>
        <w:rPr>
          <w:rFonts w:ascii="Times New Roman" w:hAnsi="Times New Roman" w:cs="Times New Roman"/>
          <w:sz w:val="24"/>
          <w:szCs w:val="24"/>
        </w:rPr>
        <w:t>Pirkimo organizatoriaus pareigos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(Vardas ir pavardė)</w:t>
      </w:r>
    </w:p>
    <w:p w:rsidR="00C65C51" w:rsidRDefault="00C65C51" w:rsidP="00C65C51">
      <w:pPr>
        <w:pStyle w:val="Betarp"/>
        <w:rPr>
          <w:rFonts w:ascii="Times New Roman" w:hAnsi="Times New Roman" w:cs="Times New Roman"/>
          <w:sz w:val="24"/>
          <w:szCs w:val="24"/>
        </w:rPr>
      </w:pPr>
      <w:r>
        <w:rPr>
          <w:rFonts w:ascii="Times New Roman" w:hAnsi="Times New Roman" w:cs="Times New Roman"/>
          <w:sz w:val="24"/>
          <w:szCs w:val="24"/>
        </w:rPr>
        <w:t xml:space="preserve"> </w:t>
      </w:r>
    </w:p>
    <w:p w:rsidR="00C65C51" w:rsidRDefault="00C65C51" w:rsidP="00C65C51">
      <w:pPr>
        <w:pStyle w:val="Betarp"/>
        <w:rPr>
          <w:rFonts w:ascii="Times New Roman" w:hAnsi="Times New Roman" w:cs="Times New Roman"/>
          <w:sz w:val="24"/>
          <w:szCs w:val="24"/>
        </w:rPr>
      </w:pPr>
    </w:p>
    <w:p w:rsidR="00C65C51" w:rsidRDefault="00C65C51" w:rsidP="00C65C51">
      <w:pPr>
        <w:pStyle w:val="Betarp"/>
        <w:rPr>
          <w:rFonts w:ascii="Times New Roman" w:hAnsi="Times New Roman" w:cs="Times New Roman"/>
          <w:sz w:val="24"/>
          <w:szCs w:val="24"/>
        </w:rPr>
      </w:pPr>
      <w:r>
        <w:rPr>
          <w:rFonts w:ascii="Times New Roman" w:hAnsi="Times New Roman" w:cs="Times New Roman"/>
          <w:sz w:val="24"/>
          <w:szCs w:val="24"/>
        </w:rPr>
        <w:t>SUDERINTA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SUDERINTA</w:t>
      </w:r>
    </w:p>
    <w:p w:rsidR="00D11795" w:rsidRPr="00C65C51" w:rsidRDefault="00C65C51" w:rsidP="00C65C51">
      <w:pPr>
        <w:pStyle w:val="Betarp"/>
        <w:rPr>
          <w:rFonts w:ascii="Times New Roman" w:hAnsi="Times New Roman" w:cs="Times New Roman"/>
          <w:sz w:val="24"/>
          <w:szCs w:val="24"/>
        </w:rPr>
      </w:pPr>
      <w:r>
        <w:rPr>
          <w:rFonts w:ascii="Times New Roman" w:hAnsi="Times New Roman" w:cs="Times New Roman"/>
          <w:sz w:val="24"/>
          <w:szCs w:val="24"/>
        </w:rPr>
        <w:t>Direktorius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Vyriausiasis buhalteris</w:t>
      </w:r>
    </w:p>
    <w:p w:rsidR="00D11795" w:rsidRPr="00BA43DE" w:rsidRDefault="00D11795" w:rsidP="00BA43DE">
      <w:pPr>
        <w:tabs>
          <w:tab w:val="left" w:pos="5103"/>
        </w:tabs>
        <w:suppressAutoHyphens/>
        <w:textAlignment w:val="baseline"/>
        <w:rPr>
          <w:rFonts w:ascii="Times New Roman" w:hAnsi="Times New Roman"/>
          <w:sz w:val="24"/>
          <w:szCs w:val="24"/>
        </w:rPr>
      </w:pPr>
    </w:p>
    <w:p w:rsidR="00EF2095" w:rsidRDefault="00EF2095" w:rsidP="00D518BF">
      <w:pPr>
        <w:widowControl w:val="0"/>
        <w:tabs>
          <w:tab w:val="right" w:leader="underscore" w:pos="9071"/>
        </w:tabs>
        <w:suppressAutoHyphens/>
        <w:jc w:val="center"/>
        <w:textAlignment w:val="baseline"/>
        <w:rPr>
          <w:rFonts w:ascii="Times New Roman" w:hAnsi="Times New Roman"/>
          <w:sz w:val="20"/>
          <w:szCs w:val="20"/>
        </w:rPr>
      </w:pPr>
      <w:r>
        <w:rPr>
          <w:rFonts w:ascii="Times New Roman" w:hAnsi="Times New Roman"/>
          <w:b/>
          <w:sz w:val="24"/>
          <w:szCs w:val="24"/>
        </w:rPr>
        <w:lastRenderedPageBreak/>
        <w:t xml:space="preserve">                </w:t>
      </w:r>
      <w:r>
        <w:rPr>
          <w:rFonts w:ascii="Times New Roman" w:hAnsi="Times New Roman"/>
          <w:sz w:val="20"/>
          <w:szCs w:val="20"/>
        </w:rPr>
        <w:t xml:space="preserve">                                                                                                                              </w:t>
      </w:r>
    </w:p>
    <w:p w:rsidR="00EF2095" w:rsidRPr="00EF2095" w:rsidRDefault="00C86F8E" w:rsidP="00D518BF">
      <w:pPr>
        <w:widowControl w:val="0"/>
        <w:tabs>
          <w:tab w:val="right" w:leader="underscore" w:pos="9071"/>
        </w:tabs>
        <w:suppressAutoHyphens/>
        <w:jc w:val="center"/>
        <w:textAlignment w:val="baseline"/>
        <w:rPr>
          <w:rFonts w:ascii="Times New Roman" w:hAnsi="Times New Roman"/>
          <w:sz w:val="20"/>
          <w:szCs w:val="20"/>
        </w:rPr>
      </w:pPr>
      <w:r>
        <w:rPr>
          <w:rFonts w:ascii="Times New Roman" w:hAnsi="Times New Roman"/>
          <w:sz w:val="20"/>
          <w:szCs w:val="20"/>
        </w:rPr>
        <w:t xml:space="preserve">                                                                                                                                        </w:t>
      </w:r>
      <w:r w:rsidR="00EF2095">
        <w:rPr>
          <w:rFonts w:ascii="Times New Roman" w:hAnsi="Times New Roman"/>
          <w:sz w:val="20"/>
          <w:szCs w:val="20"/>
        </w:rPr>
        <w:t xml:space="preserve">         3 </w:t>
      </w:r>
      <w:proofErr w:type="spellStart"/>
      <w:r w:rsidR="00EF2095">
        <w:rPr>
          <w:rFonts w:ascii="Times New Roman" w:hAnsi="Times New Roman"/>
          <w:sz w:val="20"/>
          <w:szCs w:val="20"/>
        </w:rPr>
        <w:t>priedaa</w:t>
      </w:r>
      <w:proofErr w:type="spellEnd"/>
    </w:p>
    <w:p w:rsidR="00D518BF" w:rsidRDefault="00D11795" w:rsidP="00D518BF">
      <w:pPr>
        <w:widowControl w:val="0"/>
        <w:tabs>
          <w:tab w:val="right" w:leader="underscore" w:pos="9071"/>
        </w:tabs>
        <w:suppressAutoHyphens/>
        <w:jc w:val="center"/>
        <w:textAlignment w:val="baseline"/>
        <w:rPr>
          <w:rFonts w:ascii="Times New Roman" w:hAnsi="Times New Roman"/>
          <w:b/>
          <w:sz w:val="24"/>
          <w:szCs w:val="24"/>
        </w:rPr>
      </w:pPr>
      <w:r w:rsidRPr="00D11795">
        <w:rPr>
          <w:rFonts w:ascii="Times New Roman" w:hAnsi="Times New Roman"/>
          <w:b/>
          <w:sz w:val="24"/>
          <w:szCs w:val="24"/>
        </w:rPr>
        <w:t>GELGAUDIŠKIO ,,ŠALTINIO‘‘ SPECIALIOJO UGDYMO CENTRAS</w:t>
      </w:r>
    </w:p>
    <w:p w:rsidR="00BA43DE" w:rsidRPr="00D518BF" w:rsidRDefault="00BA43DE" w:rsidP="00D518BF">
      <w:pPr>
        <w:widowControl w:val="0"/>
        <w:tabs>
          <w:tab w:val="right" w:leader="underscore" w:pos="9071"/>
        </w:tabs>
        <w:suppressAutoHyphens/>
        <w:jc w:val="center"/>
        <w:textAlignment w:val="baseline"/>
        <w:rPr>
          <w:rFonts w:ascii="Times New Roman" w:hAnsi="Times New Roman"/>
          <w:b/>
          <w:sz w:val="24"/>
          <w:szCs w:val="24"/>
        </w:rPr>
      </w:pPr>
      <w:r w:rsidRPr="00BA43DE">
        <w:rPr>
          <w:rFonts w:ascii="Times New Roman" w:hAnsi="Times New Roman"/>
          <w:sz w:val="24"/>
          <w:szCs w:val="24"/>
        </w:rPr>
        <w:tab/>
      </w:r>
    </w:p>
    <w:p w:rsidR="00BA43DE" w:rsidRPr="00BA43DE" w:rsidRDefault="00BA43DE" w:rsidP="00BA43DE">
      <w:pPr>
        <w:suppressAutoHyphens/>
        <w:jc w:val="center"/>
        <w:textAlignment w:val="baseline"/>
        <w:rPr>
          <w:rFonts w:ascii="Times New Roman" w:eastAsia="Times New Roman" w:hAnsi="Times New Roman"/>
          <w:sz w:val="24"/>
          <w:szCs w:val="24"/>
        </w:rPr>
      </w:pPr>
      <w:r w:rsidRPr="00BA43DE">
        <w:rPr>
          <w:rFonts w:ascii="Times New Roman" w:hAnsi="Times New Roman"/>
          <w:iCs/>
          <w:sz w:val="24"/>
          <w:szCs w:val="24"/>
        </w:rPr>
        <w:t>(asmens vardas ir pavardė)</w:t>
      </w:r>
    </w:p>
    <w:p w:rsidR="00BA43DE" w:rsidRPr="00BA43DE" w:rsidRDefault="00BA43DE" w:rsidP="00BA43DE">
      <w:pPr>
        <w:widowControl w:val="0"/>
        <w:tabs>
          <w:tab w:val="right" w:leader="underscore" w:pos="9071"/>
        </w:tabs>
        <w:suppressAutoHyphens/>
        <w:jc w:val="center"/>
        <w:textAlignment w:val="baseline"/>
        <w:rPr>
          <w:rFonts w:ascii="Times New Roman" w:hAnsi="Times New Roman"/>
          <w:b/>
          <w:bCs/>
          <w:sz w:val="24"/>
          <w:szCs w:val="24"/>
        </w:rPr>
      </w:pPr>
    </w:p>
    <w:p w:rsidR="00BA43DE" w:rsidRPr="00D11795" w:rsidRDefault="00BA43DE" w:rsidP="00D11795">
      <w:pPr>
        <w:widowControl w:val="0"/>
        <w:tabs>
          <w:tab w:val="right" w:leader="underscore" w:pos="9071"/>
        </w:tabs>
        <w:suppressAutoHyphens/>
        <w:jc w:val="center"/>
        <w:textAlignment w:val="baseline"/>
        <w:rPr>
          <w:rFonts w:ascii="Times New Roman" w:eastAsia="Times New Roman" w:hAnsi="Times New Roman"/>
          <w:sz w:val="24"/>
          <w:szCs w:val="24"/>
        </w:rPr>
      </w:pPr>
      <w:r w:rsidRPr="00BA43DE">
        <w:rPr>
          <w:rFonts w:ascii="Times New Roman" w:hAnsi="Times New Roman"/>
          <w:b/>
          <w:bCs/>
          <w:sz w:val="24"/>
          <w:szCs w:val="24"/>
        </w:rPr>
        <w:t>NEŠALIŠKUMO DEKLARACIJA</w:t>
      </w:r>
    </w:p>
    <w:p w:rsidR="00BA43DE" w:rsidRPr="00BA43DE" w:rsidRDefault="00BA43DE" w:rsidP="00BA43DE">
      <w:pPr>
        <w:widowControl w:val="0"/>
        <w:tabs>
          <w:tab w:val="right" w:leader="underscore" w:pos="9071"/>
        </w:tabs>
        <w:suppressAutoHyphens/>
        <w:jc w:val="center"/>
        <w:textAlignment w:val="baseline"/>
        <w:rPr>
          <w:rFonts w:ascii="Times New Roman" w:hAnsi="Times New Roman"/>
          <w:sz w:val="24"/>
          <w:szCs w:val="24"/>
        </w:rPr>
      </w:pPr>
      <w:r w:rsidRPr="00BA43DE">
        <w:rPr>
          <w:rFonts w:ascii="Times New Roman" w:hAnsi="Times New Roman"/>
          <w:sz w:val="24"/>
          <w:szCs w:val="24"/>
        </w:rPr>
        <w:t>20__ m._____________ d. Nr. ______</w:t>
      </w:r>
    </w:p>
    <w:p w:rsidR="00BA43DE" w:rsidRPr="00BA43DE" w:rsidRDefault="00BA43DE" w:rsidP="00BA43DE">
      <w:pPr>
        <w:widowControl w:val="0"/>
        <w:tabs>
          <w:tab w:val="right" w:leader="underscore" w:pos="9071"/>
        </w:tabs>
        <w:suppressAutoHyphens/>
        <w:jc w:val="center"/>
        <w:textAlignment w:val="baseline"/>
        <w:rPr>
          <w:rFonts w:ascii="Times New Roman" w:hAnsi="Times New Roman"/>
          <w:sz w:val="24"/>
          <w:szCs w:val="24"/>
        </w:rPr>
      </w:pPr>
      <w:r w:rsidRPr="00BA43DE">
        <w:rPr>
          <w:rFonts w:ascii="Times New Roman" w:hAnsi="Times New Roman"/>
          <w:sz w:val="24"/>
          <w:szCs w:val="24"/>
        </w:rPr>
        <w:t>__________________________</w:t>
      </w:r>
    </w:p>
    <w:p w:rsidR="00BA43DE" w:rsidRPr="00BA43DE" w:rsidRDefault="00BA43DE" w:rsidP="00BA43DE">
      <w:pPr>
        <w:widowControl w:val="0"/>
        <w:tabs>
          <w:tab w:val="right" w:leader="underscore" w:pos="9071"/>
        </w:tabs>
        <w:suppressAutoHyphens/>
        <w:jc w:val="center"/>
        <w:textAlignment w:val="baseline"/>
        <w:rPr>
          <w:rFonts w:ascii="Times New Roman" w:eastAsia="Times New Roman" w:hAnsi="Times New Roman"/>
          <w:sz w:val="24"/>
          <w:szCs w:val="24"/>
        </w:rPr>
      </w:pPr>
      <w:r w:rsidRPr="00BA43DE">
        <w:rPr>
          <w:rFonts w:ascii="Times New Roman" w:hAnsi="Times New Roman"/>
          <w:i/>
          <w:iCs/>
          <w:sz w:val="24"/>
          <w:szCs w:val="24"/>
        </w:rPr>
        <w:t>(vietovės pavadinimas)</w:t>
      </w:r>
    </w:p>
    <w:p w:rsidR="00BA43DE" w:rsidRPr="00BA43DE" w:rsidRDefault="00BA43DE" w:rsidP="00BA43DE">
      <w:pPr>
        <w:widowControl w:val="0"/>
        <w:tabs>
          <w:tab w:val="right" w:leader="underscore" w:pos="9071"/>
        </w:tabs>
        <w:suppressAutoHyphens/>
        <w:ind w:firstLine="567"/>
        <w:jc w:val="both"/>
        <w:textAlignment w:val="baseline"/>
        <w:rPr>
          <w:rFonts w:ascii="Times New Roman" w:hAnsi="Times New Roman"/>
          <w:sz w:val="24"/>
          <w:szCs w:val="24"/>
        </w:rPr>
      </w:pPr>
      <w:r w:rsidRPr="00BA43DE">
        <w:rPr>
          <w:rFonts w:ascii="Times New Roman" w:hAnsi="Times New Roman"/>
          <w:sz w:val="24"/>
          <w:szCs w:val="24"/>
        </w:rPr>
        <w:t xml:space="preserve">Būdamas </w:t>
      </w:r>
      <w:r w:rsidRPr="00BA43DE">
        <w:rPr>
          <w:rFonts w:ascii="Times New Roman" w:hAnsi="Times New Roman"/>
          <w:sz w:val="24"/>
          <w:szCs w:val="24"/>
        </w:rPr>
        <w:tab/>
        <w:t xml:space="preserve">, </w:t>
      </w:r>
      <w:r w:rsidRPr="00BA43DE">
        <w:rPr>
          <w:rFonts w:ascii="Times New Roman" w:hAnsi="Times New Roman"/>
          <w:bCs/>
          <w:sz w:val="24"/>
          <w:szCs w:val="24"/>
        </w:rPr>
        <w:t>pasižadu:</w:t>
      </w:r>
    </w:p>
    <w:p w:rsidR="00BA43DE" w:rsidRPr="00BA43DE" w:rsidRDefault="00BA43DE" w:rsidP="00BA43DE">
      <w:pPr>
        <w:tabs>
          <w:tab w:val="left" w:pos="2268"/>
        </w:tabs>
        <w:suppressAutoHyphens/>
        <w:textAlignment w:val="baseline"/>
        <w:rPr>
          <w:rFonts w:ascii="Times New Roman" w:hAnsi="Times New Roman"/>
          <w:sz w:val="24"/>
          <w:szCs w:val="24"/>
        </w:rPr>
      </w:pPr>
      <w:r w:rsidRPr="00BA43DE">
        <w:rPr>
          <w:rFonts w:ascii="Times New Roman" w:hAnsi="Times New Roman"/>
          <w:bCs/>
          <w:i/>
          <w:iCs/>
          <w:sz w:val="24"/>
          <w:szCs w:val="24"/>
        </w:rPr>
        <w:t xml:space="preserve"> </w:t>
      </w:r>
      <w:r w:rsidRPr="00BA43DE">
        <w:rPr>
          <w:rFonts w:ascii="Times New Roman" w:hAnsi="Times New Roman"/>
          <w:bCs/>
          <w:i/>
          <w:iCs/>
          <w:sz w:val="24"/>
          <w:szCs w:val="24"/>
        </w:rPr>
        <w:tab/>
        <w:t>(viešajame pirkime ar pirkime atliekamų pareigų pavadinimas)</w:t>
      </w:r>
    </w:p>
    <w:p w:rsidR="00BA43DE" w:rsidRPr="00BA43DE" w:rsidRDefault="00BA43DE" w:rsidP="00BA43DE">
      <w:pPr>
        <w:widowControl w:val="0"/>
        <w:tabs>
          <w:tab w:val="left" w:pos="993"/>
          <w:tab w:val="left" w:pos="1276"/>
          <w:tab w:val="right" w:leader="underscore" w:pos="9071"/>
        </w:tabs>
        <w:suppressAutoHyphens/>
        <w:ind w:firstLine="709"/>
        <w:jc w:val="both"/>
        <w:textAlignment w:val="baseline"/>
        <w:rPr>
          <w:rFonts w:ascii="Times New Roman" w:hAnsi="Times New Roman"/>
          <w:sz w:val="24"/>
          <w:szCs w:val="24"/>
        </w:rPr>
      </w:pPr>
      <w:r w:rsidRPr="00BA43DE">
        <w:rPr>
          <w:rFonts w:ascii="Times New Roman" w:hAnsi="Times New Roman"/>
          <w:sz w:val="24"/>
          <w:szCs w:val="24"/>
        </w:rPr>
        <w:t>1. Objektyviai, dalykiškai, be išankstinio nusistatymo, vadovaudamasis visų tiekėjų lygiateisiškumo, nediskriminavimo, proporcingumo, abipusio pripažinimo ir skaidrumo principais, atlikti man pavestas pareigas (užduotis).</w:t>
      </w:r>
    </w:p>
    <w:p w:rsidR="00BA43DE" w:rsidRPr="00BA43DE" w:rsidRDefault="00BA43DE" w:rsidP="00BA43DE">
      <w:pPr>
        <w:widowControl w:val="0"/>
        <w:tabs>
          <w:tab w:val="right" w:leader="underscore" w:pos="9071"/>
        </w:tabs>
        <w:suppressAutoHyphens/>
        <w:ind w:firstLine="720"/>
        <w:jc w:val="both"/>
        <w:textAlignment w:val="baseline"/>
        <w:rPr>
          <w:rFonts w:ascii="Times New Roman" w:hAnsi="Times New Roman"/>
          <w:sz w:val="24"/>
          <w:szCs w:val="24"/>
        </w:rPr>
      </w:pPr>
      <w:r w:rsidRPr="00BA43DE">
        <w:rPr>
          <w:rFonts w:ascii="Times New Roman" w:hAnsi="Times New Roman"/>
          <w:sz w:val="24"/>
          <w:szCs w:val="24"/>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BA43DE" w:rsidRPr="00BA43DE" w:rsidRDefault="00BA43DE" w:rsidP="00BA43DE">
      <w:pPr>
        <w:widowControl w:val="0"/>
        <w:tabs>
          <w:tab w:val="right" w:leader="underscore" w:pos="9071"/>
        </w:tabs>
        <w:suppressAutoHyphens/>
        <w:ind w:firstLine="720"/>
        <w:jc w:val="both"/>
        <w:textAlignment w:val="baseline"/>
        <w:rPr>
          <w:rFonts w:ascii="Times New Roman" w:hAnsi="Times New Roman"/>
          <w:sz w:val="24"/>
          <w:szCs w:val="24"/>
        </w:rPr>
      </w:pPr>
      <w:r w:rsidRPr="00BA43DE">
        <w:rPr>
          <w:rFonts w:ascii="Times New Roman" w:hAnsi="Times New Roman"/>
          <w:sz w:val="24"/>
          <w:szCs w:val="24"/>
        </w:rPr>
        <w:t xml:space="preserve">2.1. pirkimo procedūrose kaip tiekėjas dalyvauja asmuo, susijęs su manimi santuokos, artimos giminystės ar svainystės ryšiais, arba juridinis asmuo, kuriam vadovauja toks asmuo; </w:t>
      </w:r>
    </w:p>
    <w:p w:rsidR="00BA43DE" w:rsidRPr="00BA43DE" w:rsidRDefault="00BA43DE" w:rsidP="00BA43DE">
      <w:pPr>
        <w:widowControl w:val="0"/>
        <w:tabs>
          <w:tab w:val="left" w:pos="1134"/>
          <w:tab w:val="left" w:pos="1276"/>
          <w:tab w:val="right" w:leader="underscore" w:pos="9071"/>
        </w:tabs>
        <w:suppressAutoHyphens/>
        <w:ind w:firstLine="720"/>
        <w:jc w:val="both"/>
        <w:textAlignment w:val="baseline"/>
        <w:rPr>
          <w:rFonts w:ascii="Times New Roman" w:hAnsi="Times New Roman"/>
          <w:sz w:val="24"/>
          <w:szCs w:val="24"/>
        </w:rPr>
      </w:pPr>
      <w:r w:rsidRPr="00BA43DE">
        <w:rPr>
          <w:rFonts w:ascii="Times New Roman" w:hAnsi="Times New Roman"/>
          <w:sz w:val="24"/>
          <w:szCs w:val="24"/>
        </w:rPr>
        <w:t>2.2.  aš arba asmuo, susijęs su manimi santuokos, artimos giminystės ar svainystės ryšiais:</w:t>
      </w:r>
    </w:p>
    <w:p w:rsidR="00BA43DE" w:rsidRPr="00BA43DE" w:rsidRDefault="00BA43DE" w:rsidP="00BA43DE">
      <w:pPr>
        <w:widowControl w:val="0"/>
        <w:tabs>
          <w:tab w:val="right" w:leader="underscore" w:pos="9071"/>
        </w:tabs>
        <w:suppressAutoHyphens/>
        <w:ind w:firstLine="720"/>
        <w:jc w:val="both"/>
        <w:textAlignment w:val="baseline"/>
        <w:rPr>
          <w:rFonts w:ascii="Times New Roman" w:hAnsi="Times New Roman"/>
          <w:sz w:val="24"/>
          <w:szCs w:val="24"/>
        </w:rPr>
      </w:pPr>
      <w:r w:rsidRPr="00BA43DE">
        <w:rPr>
          <w:rFonts w:ascii="Times New Roman" w:hAnsi="Times New Roman"/>
          <w:sz w:val="24"/>
          <w:szCs w:val="24"/>
        </w:rPr>
        <w:t xml:space="preserve">2.2.1. esu (yra) pirkimo procedūrose dalyvaujančio juridinio asmens valdymo organų narys; </w:t>
      </w:r>
    </w:p>
    <w:p w:rsidR="00BA43DE" w:rsidRPr="00BA43DE" w:rsidRDefault="00BA43DE" w:rsidP="00BA43DE">
      <w:pPr>
        <w:tabs>
          <w:tab w:val="left" w:pos="1276"/>
          <w:tab w:val="left" w:pos="1560"/>
        </w:tabs>
        <w:suppressAutoHyphens/>
        <w:ind w:firstLine="709"/>
        <w:jc w:val="both"/>
        <w:textAlignment w:val="baseline"/>
        <w:rPr>
          <w:rFonts w:ascii="Times New Roman" w:hAnsi="Times New Roman"/>
          <w:sz w:val="24"/>
          <w:szCs w:val="24"/>
        </w:rPr>
      </w:pPr>
      <w:r w:rsidRPr="00BA43DE">
        <w:rPr>
          <w:rFonts w:ascii="Times New Roman" w:hAnsi="Times New Roman"/>
          <w:sz w:val="24"/>
          <w:szCs w:val="24"/>
        </w:rPr>
        <w:t>2.2.2. turiu(-i) pirkimo procedūrose dalyvaujančio juridinio asmens įstatinio kapitalo dalį arba turtinį įnašą jame;</w:t>
      </w:r>
    </w:p>
    <w:p w:rsidR="00BA43DE" w:rsidRPr="00BA43DE" w:rsidRDefault="00BA43DE" w:rsidP="00BA43DE">
      <w:pPr>
        <w:widowControl w:val="0"/>
        <w:tabs>
          <w:tab w:val="right" w:leader="underscore" w:pos="9071"/>
        </w:tabs>
        <w:suppressAutoHyphens/>
        <w:ind w:firstLine="720"/>
        <w:jc w:val="both"/>
        <w:textAlignment w:val="baseline"/>
        <w:rPr>
          <w:rFonts w:ascii="Times New Roman" w:hAnsi="Times New Roman"/>
          <w:sz w:val="24"/>
          <w:szCs w:val="24"/>
        </w:rPr>
      </w:pPr>
      <w:r w:rsidRPr="00BA43DE">
        <w:rPr>
          <w:rFonts w:ascii="Times New Roman" w:hAnsi="Times New Roman"/>
          <w:sz w:val="24"/>
          <w:szCs w:val="24"/>
        </w:rPr>
        <w:t>2.2.3. gaunu(-a) iš pirkimo procedūrose dalyvaujančio juridinio asmens bet kokios rūšies pajamų;</w:t>
      </w:r>
    </w:p>
    <w:p w:rsidR="00BA43DE" w:rsidRPr="00BA43DE" w:rsidRDefault="00BA43DE" w:rsidP="00BA43DE">
      <w:pPr>
        <w:widowControl w:val="0"/>
        <w:tabs>
          <w:tab w:val="right" w:leader="underscore" w:pos="9071"/>
        </w:tabs>
        <w:suppressAutoHyphens/>
        <w:ind w:firstLine="720"/>
        <w:jc w:val="both"/>
        <w:textAlignment w:val="baseline"/>
        <w:rPr>
          <w:rFonts w:ascii="Times New Roman" w:eastAsia="Times New Roman" w:hAnsi="Times New Roman"/>
          <w:sz w:val="24"/>
          <w:szCs w:val="24"/>
        </w:rPr>
      </w:pPr>
      <w:r w:rsidRPr="00BA43DE">
        <w:rPr>
          <w:rFonts w:ascii="Times New Roman" w:hAnsi="Times New Roman"/>
          <w:sz w:val="24"/>
          <w:szCs w:val="24"/>
        </w:rPr>
        <w:t>2.3. dėl bet kokių kitų aplinkybių negaliu laikytis 1 punkte nustatytų principų.</w:t>
      </w:r>
    </w:p>
    <w:p w:rsidR="00BA43DE" w:rsidRPr="00BA43DE" w:rsidRDefault="00BA43DE" w:rsidP="00BA43DE">
      <w:pPr>
        <w:widowControl w:val="0"/>
        <w:suppressAutoHyphens/>
        <w:ind w:firstLine="720"/>
        <w:jc w:val="both"/>
        <w:textAlignment w:val="baseline"/>
        <w:rPr>
          <w:rFonts w:ascii="Times New Roman" w:hAnsi="Times New Roman"/>
          <w:sz w:val="24"/>
          <w:szCs w:val="24"/>
        </w:rPr>
      </w:pPr>
      <w:r w:rsidRPr="00BA43DE">
        <w:rPr>
          <w:rFonts w:ascii="Times New Roman" w:hAnsi="Times New Roman"/>
          <w:sz w:val="24"/>
          <w:szCs w:val="24"/>
        </w:rPr>
        <w:t>3. Man išaiškinta, kad:</w:t>
      </w:r>
    </w:p>
    <w:p w:rsidR="00BA43DE" w:rsidRPr="00BA43DE" w:rsidRDefault="00BA43DE" w:rsidP="00BA43DE">
      <w:pPr>
        <w:widowControl w:val="0"/>
        <w:suppressAutoHyphens/>
        <w:ind w:firstLine="720"/>
        <w:jc w:val="both"/>
        <w:textAlignment w:val="baseline"/>
        <w:rPr>
          <w:rFonts w:ascii="Times New Roman" w:hAnsi="Times New Roman"/>
          <w:sz w:val="24"/>
          <w:szCs w:val="24"/>
        </w:rPr>
      </w:pPr>
      <w:r w:rsidRPr="00BA43DE">
        <w:rPr>
          <w:rFonts w:ascii="Times New Roman" w:hAnsi="Times New Roman"/>
          <w:sz w:val="24"/>
          <w:szCs w:val="24"/>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BA43DE" w:rsidRPr="00BA43DE" w:rsidRDefault="00BA43DE" w:rsidP="00BA43DE">
      <w:pPr>
        <w:widowControl w:val="0"/>
        <w:tabs>
          <w:tab w:val="left" w:pos="1134"/>
          <w:tab w:val="left" w:pos="1276"/>
          <w:tab w:val="left" w:pos="1418"/>
        </w:tabs>
        <w:suppressAutoHyphens/>
        <w:ind w:firstLine="720"/>
        <w:jc w:val="both"/>
        <w:textAlignment w:val="baseline"/>
        <w:rPr>
          <w:rFonts w:ascii="Times New Roman" w:eastAsia="Times New Roman" w:hAnsi="Times New Roman"/>
          <w:sz w:val="24"/>
          <w:szCs w:val="24"/>
        </w:rPr>
      </w:pPr>
      <w:r w:rsidRPr="00BA43DE">
        <w:rPr>
          <w:rFonts w:ascii="Times New Roman" w:hAnsi="Times New Roman"/>
          <w:sz w:val="24"/>
          <w:szCs w:val="24"/>
        </w:rPr>
        <w:lastRenderedPageBreak/>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BA43DE" w:rsidRPr="00BA43DE" w:rsidRDefault="00BA43DE" w:rsidP="00BA43DE">
      <w:pPr>
        <w:widowControl w:val="0"/>
        <w:suppressAutoHyphens/>
        <w:ind w:firstLine="720"/>
        <w:jc w:val="both"/>
        <w:textAlignment w:val="baseline"/>
        <w:rPr>
          <w:rFonts w:ascii="Times New Roman" w:hAnsi="Times New Roman"/>
          <w:sz w:val="24"/>
          <w:szCs w:val="24"/>
        </w:rPr>
      </w:pPr>
      <w:r w:rsidRPr="00BA43DE">
        <w:rPr>
          <w:rFonts w:ascii="Times New Roman" w:hAnsi="Times New Roman"/>
          <w:sz w:val="24"/>
          <w:szCs w:val="24"/>
        </w:rPr>
        <w:t>3.3. turiu užpildyti privačių interesų deklaraciją, kaip tai numato Lietuvos Respublikos viešųjų ir privačių interesų derinimo valstybinėje tarnyboje įstatymas.*</w:t>
      </w:r>
    </w:p>
    <w:p w:rsidR="00BA43DE" w:rsidRPr="00BA43DE" w:rsidRDefault="00BA43DE" w:rsidP="00BA43DE">
      <w:pPr>
        <w:widowControl w:val="0"/>
        <w:suppressAutoHyphens/>
        <w:ind w:firstLine="567"/>
        <w:jc w:val="both"/>
        <w:textAlignment w:val="baseline"/>
        <w:rPr>
          <w:rFonts w:ascii="Times New Roman" w:hAnsi="Times New Roman"/>
          <w:sz w:val="24"/>
          <w:szCs w:val="24"/>
          <w:shd w:val="clear" w:color="auto" w:fill="008000"/>
        </w:rPr>
      </w:pPr>
    </w:p>
    <w:p w:rsidR="00BA43DE" w:rsidRPr="00BA43DE" w:rsidRDefault="00BA43DE" w:rsidP="00BA43DE">
      <w:pPr>
        <w:suppressAutoHyphens/>
        <w:textAlignment w:val="baseline"/>
        <w:rPr>
          <w:rFonts w:ascii="Times New Roman" w:hAnsi="Times New Roman"/>
          <w:sz w:val="24"/>
          <w:szCs w:val="24"/>
        </w:rPr>
      </w:pPr>
      <w:r w:rsidRPr="00BA43DE">
        <w:rPr>
          <w:rFonts w:ascii="Times New Roman" w:hAnsi="Times New Roman"/>
          <w:sz w:val="24"/>
          <w:szCs w:val="24"/>
        </w:rPr>
        <w:t>* Šis reikalavimas taikomas viešojo pirkimo komisijos nariams, asmenims, perkančiosios organizacijos vadovo paskirtiems atlikti supaprastintus viešuosius pirkimus, ir viešųjų pirkimų procedūrose dalyvaujantiems ekspertams nuo 2018 m. sausio 1 d.</w:t>
      </w:r>
    </w:p>
    <w:p w:rsidR="00BA43DE" w:rsidRPr="00BA43DE" w:rsidRDefault="00BA43DE" w:rsidP="00BA43DE">
      <w:pPr>
        <w:widowControl w:val="0"/>
        <w:suppressAutoHyphens/>
        <w:jc w:val="center"/>
        <w:textAlignment w:val="baseline"/>
        <w:rPr>
          <w:rFonts w:ascii="Times New Roman" w:hAnsi="Times New Roman"/>
          <w:sz w:val="24"/>
          <w:szCs w:val="24"/>
        </w:rPr>
      </w:pPr>
      <w:r w:rsidRPr="00BA43DE">
        <w:rPr>
          <w:rFonts w:ascii="Times New Roman" w:hAnsi="Times New Roman"/>
          <w:sz w:val="24"/>
          <w:szCs w:val="24"/>
        </w:rPr>
        <w:t>____________________</w:t>
      </w:r>
      <w:r w:rsidRPr="00BA43DE">
        <w:rPr>
          <w:rFonts w:ascii="Times New Roman" w:hAnsi="Times New Roman"/>
          <w:i/>
          <w:iCs/>
          <w:sz w:val="24"/>
          <w:szCs w:val="24"/>
        </w:rPr>
        <w:t xml:space="preserve">                             </w:t>
      </w:r>
      <w:r>
        <w:rPr>
          <w:rFonts w:ascii="Times New Roman" w:hAnsi="Times New Roman"/>
          <w:i/>
          <w:iCs/>
          <w:sz w:val="24"/>
          <w:szCs w:val="24"/>
        </w:rPr>
        <w:tab/>
      </w:r>
      <w:r>
        <w:rPr>
          <w:rFonts w:ascii="Times New Roman" w:hAnsi="Times New Roman"/>
          <w:i/>
          <w:iCs/>
          <w:sz w:val="24"/>
          <w:szCs w:val="24"/>
        </w:rPr>
        <w:tab/>
        <w:t xml:space="preserve">  </w:t>
      </w:r>
      <w:r w:rsidRPr="00BA43DE">
        <w:rPr>
          <w:rFonts w:ascii="Times New Roman" w:hAnsi="Times New Roman"/>
          <w:sz w:val="24"/>
          <w:szCs w:val="24"/>
        </w:rPr>
        <w:t>____________________</w:t>
      </w:r>
      <w:r w:rsidRPr="00BA43DE">
        <w:rPr>
          <w:rFonts w:ascii="Times New Roman" w:hAnsi="Times New Roman"/>
          <w:sz w:val="24"/>
          <w:szCs w:val="24"/>
        </w:rPr>
        <w:tab/>
        <w:t xml:space="preserve">                   ___________________</w:t>
      </w:r>
    </w:p>
    <w:p w:rsidR="00BA43DE" w:rsidRPr="00BA43DE" w:rsidRDefault="00BA43DE" w:rsidP="00BA43DE">
      <w:pPr>
        <w:widowControl w:val="0"/>
        <w:suppressAutoHyphens/>
        <w:jc w:val="center"/>
        <w:textAlignment w:val="baseline"/>
        <w:rPr>
          <w:rFonts w:ascii="Times New Roman" w:eastAsia="Times New Roman" w:hAnsi="Times New Roman"/>
          <w:sz w:val="24"/>
          <w:szCs w:val="24"/>
        </w:rPr>
      </w:pPr>
      <w:r w:rsidRPr="00BA43DE">
        <w:rPr>
          <w:rFonts w:ascii="Times New Roman" w:hAnsi="Times New Roman"/>
          <w:sz w:val="24"/>
          <w:szCs w:val="24"/>
        </w:rPr>
        <w:t xml:space="preserve">   </w:t>
      </w:r>
      <w:r w:rsidRPr="00BA43DE">
        <w:rPr>
          <w:rFonts w:ascii="Times New Roman" w:hAnsi="Times New Roman"/>
          <w:i/>
          <w:iCs/>
          <w:sz w:val="24"/>
          <w:szCs w:val="24"/>
        </w:rPr>
        <w:t xml:space="preserve">     (pareigos)                                                          </w:t>
      </w:r>
      <w:r>
        <w:rPr>
          <w:rFonts w:ascii="Times New Roman" w:hAnsi="Times New Roman"/>
          <w:i/>
          <w:iCs/>
          <w:sz w:val="24"/>
          <w:szCs w:val="24"/>
        </w:rPr>
        <w:t xml:space="preserve"> (parašas) </w:t>
      </w:r>
      <w:r w:rsidRPr="00BA43DE">
        <w:rPr>
          <w:rFonts w:ascii="Times New Roman" w:hAnsi="Times New Roman"/>
          <w:i/>
          <w:iCs/>
          <w:sz w:val="24"/>
          <w:szCs w:val="24"/>
        </w:rPr>
        <w:t xml:space="preserve">                    (vardas ir pavardė)</w:t>
      </w:r>
    </w:p>
    <w:p w:rsidR="00BA43DE" w:rsidRDefault="00BA43DE">
      <w:pPr>
        <w:rPr>
          <w:rFonts w:ascii="Times New Roman" w:hAnsi="Times New Roman"/>
          <w:sz w:val="24"/>
          <w:szCs w:val="24"/>
        </w:rPr>
      </w:pPr>
    </w:p>
    <w:p w:rsidR="00D11795" w:rsidRDefault="00D11795">
      <w:pPr>
        <w:rPr>
          <w:rFonts w:ascii="Times New Roman" w:hAnsi="Times New Roman"/>
          <w:sz w:val="24"/>
          <w:szCs w:val="24"/>
        </w:rPr>
      </w:pPr>
    </w:p>
    <w:p w:rsidR="00D11795" w:rsidRDefault="00D11795">
      <w:pPr>
        <w:rPr>
          <w:rFonts w:ascii="Times New Roman" w:hAnsi="Times New Roman"/>
          <w:sz w:val="24"/>
          <w:szCs w:val="24"/>
        </w:rPr>
      </w:pPr>
    </w:p>
    <w:p w:rsidR="00D11795" w:rsidRDefault="00D11795">
      <w:pPr>
        <w:rPr>
          <w:rFonts w:ascii="Times New Roman" w:hAnsi="Times New Roman"/>
          <w:sz w:val="24"/>
          <w:szCs w:val="24"/>
        </w:rPr>
      </w:pPr>
    </w:p>
    <w:p w:rsidR="00D11795" w:rsidRDefault="00D11795">
      <w:pPr>
        <w:rPr>
          <w:rFonts w:ascii="Times New Roman" w:hAnsi="Times New Roman"/>
          <w:sz w:val="24"/>
          <w:szCs w:val="24"/>
        </w:rPr>
      </w:pPr>
    </w:p>
    <w:p w:rsidR="00D11795" w:rsidRDefault="00D11795">
      <w:pPr>
        <w:rPr>
          <w:rFonts w:ascii="Times New Roman" w:hAnsi="Times New Roman"/>
          <w:sz w:val="24"/>
          <w:szCs w:val="24"/>
        </w:rPr>
      </w:pPr>
    </w:p>
    <w:p w:rsidR="00D11795" w:rsidRDefault="00D11795">
      <w:pPr>
        <w:rPr>
          <w:rFonts w:ascii="Times New Roman" w:hAnsi="Times New Roman"/>
          <w:sz w:val="24"/>
          <w:szCs w:val="24"/>
        </w:rPr>
      </w:pPr>
    </w:p>
    <w:p w:rsidR="00D11795" w:rsidRDefault="00D11795">
      <w:pPr>
        <w:rPr>
          <w:rFonts w:ascii="Times New Roman" w:hAnsi="Times New Roman"/>
          <w:sz w:val="24"/>
          <w:szCs w:val="24"/>
        </w:rPr>
      </w:pPr>
    </w:p>
    <w:p w:rsidR="00D11795" w:rsidRDefault="00D11795">
      <w:pPr>
        <w:rPr>
          <w:rFonts w:ascii="Times New Roman" w:hAnsi="Times New Roman"/>
          <w:sz w:val="24"/>
          <w:szCs w:val="24"/>
        </w:rPr>
      </w:pPr>
    </w:p>
    <w:p w:rsidR="00D11795" w:rsidRDefault="00D11795">
      <w:pPr>
        <w:rPr>
          <w:rFonts w:ascii="Times New Roman" w:hAnsi="Times New Roman"/>
          <w:sz w:val="24"/>
          <w:szCs w:val="24"/>
        </w:rPr>
      </w:pPr>
    </w:p>
    <w:p w:rsidR="00D11795" w:rsidRDefault="00D11795">
      <w:pPr>
        <w:rPr>
          <w:rFonts w:ascii="Times New Roman" w:hAnsi="Times New Roman"/>
          <w:sz w:val="24"/>
          <w:szCs w:val="24"/>
        </w:rPr>
      </w:pPr>
    </w:p>
    <w:p w:rsidR="00D11795" w:rsidRPr="00D11795" w:rsidRDefault="00D11795" w:rsidP="00D11795">
      <w:pPr>
        <w:spacing w:before="100" w:beforeAutospacing="1" w:after="100" w:afterAutospacing="1" w:line="240" w:lineRule="auto"/>
        <w:rPr>
          <w:rFonts w:ascii="Times New Roman" w:eastAsia="Times New Roman" w:hAnsi="Times New Roman"/>
          <w:sz w:val="24"/>
          <w:szCs w:val="24"/>
          <w:lang w:eastAsia="lt-LT"/>
        </w:rPr>
      </w:pPr>
      <w:r w:rsidRPr="00D11795">
        <w:rPr>
          <w:rFonts w:ascii="Times New Roman" w:eastAsia="Times New Roman" w:hAnsi="Times New Roman"/>
          <w:b/>
          <w:bCs/>
          <w:sz w:val="24"/>
          <w:szCs w:val="24"/>
          <w:lang w:eastAsia="lt-LT"/>
        </w:rPr>
        <w:t> </w:t>
      </w:r>
    </w:p>
    <w:p w:rsidR="00D11795" w:rsidRDefault="00D11795" w:rsidP="00D11795">
      <w:pPr>
        <w:spacing w:before="100" w:beforeAutospacing="1" w:after="100" w:afterAutospacing="1" w:line="240" w:lineRule="auto"/>
        <w:jc w:val="center"/>
        <w:rPr>
          <w:rFonts w:ascii="Times New Roman" w:eastAsia="Times New Roman" w:hAnsi="Times New Roman"/>
          <w:b/>
          <w:bCs/>
          <w:sz w:val="24"/>
          <w:szCs w:val="24"/>
          <w:lang w:eastAsia="lt-LT"/>
        </w:rPr>
      </w:pPr>
      <w:bookmarkStart w:id="4" w:name="part_a1e5e4868d274a538f2038bd315b5851"/>
      <w:bookmarkEnd w:id="4"/>
    </w:p>
    <w:p w:rsidR="00D11795" w:rsidRDefault="00D11795" w:rsidP="00EF2095">
      <w:pPr>
        <w:spacing w:before="100" w:beforeAutospacing="1" w:after="100" w:afterAutospacing="1" w:line="240" w:lineRule="auto"/>
        <w:rPr>
          <w:rFonts w:ascii="Times New Roman" w:eastAsia="Times New Roman" w:hAnsi="Times New Roman"/>
          <w:b/>
          <w:bCs/>
          <w:sz w:val="24"/>
          <w:szCs w:val="24"/>
          <w:lang w:eastAsia="lt-LT"/>
        </w:rPr>
      </w:pPr>
    </w:p>
    <w:p w:rsidR="00EF2095" w:rsidRDefault="00EF2095" w:rsidP="00EF2095">
      <w:pPr>
        <w:spacing w:before="100" w:beforeAutospacing="1" w:after="100" w:afterAutospacing="1" w:line="240" w:lineRule="auto"/>
        <w:rPr>
          <w:rFonts w:ascii="Times New Roman" w:eastAsia="Times New Roman" w:hAnsi="Times New Roman"/>
          <w:b/>
          <w:bCs/>
          <w:sz w:val="24"/>
          <w:szCs w:val="24"/>
          <w:lang w:eastAsia="lt-LT"/>
        </w:rPr>
      </w:pPr>
    </w:p>
    <w:p w:rsidR="00D11795" w:rsidRPr="00EF2095" w:rsidRDefault="00EF2095" w:rsidP="00D11795">
      <w:pPr>
        <w:spacing w:before="100" w:beforeAutospacing="1" w:after="100" w:afterAutospacing="1"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 xml:space="preserve">                                                                                                                                   4 priedas</w:t>
      </w:r>
    </w:p>
    <w:p w:rsidR="00D11795" w:rsidRPr="00D11795" w:rsidRDefault="00D11795" w:rsidP="00D11795">
      <w:pPr>
        <w:spacing w:before="100" w:beforeAutospacing="1" w:after="100" w:afterAutospacing="1" w:line="240" w:lineRule="auto"/>
        <w:jc w:val="center"/>
        <w:rPr>
          <w:rFonts w:ascii="Times New Roman" w:eastAsia="Times New Roman" w:hAnsi="Times New Roman"/>
          <w:sz w:val="24"/>
          <w:szCs w:val="24"/>
          <w:lang w:eastAsia="lt-LT"/>
        </w:rPr>
      </w:pPr>
      <w:r w:rsidRPr="00D11795">
        <w:rPr>
          <w:rFonts w:ascii="Times New Roman" w:eastAsia="Times New Roman" w:hAnsi="Times New Roman"/>
          <w:b/>
          <w:bCs/>
          <w:sz w:val="24"/>
          <w:szCs w:val="24"/>
          <w:lang w:eastAsia="lt-LT"/>
        </w:rPr>
        <w:t>KONFIDENCIALUMO PASIŽADĖJIMAS </w:t>
      </w:r>
    </w:p>
    <w:p w:rsidR="00D11795" w:rsidRPr="00D11795" w:rsidRDefault="00D11795" w:rsidP="00D11795">
      <w:pPr>
        <w:spacing w:before="100" w:beforeAutospacing="1" w:after="100" w:afterAutospacing="1" w:line="240" w:lineRule="auto"/>
        <w:jc w:val="center"/>
        <w:rPr>
          <w:rFonts w:ascii="Times New Roman" w:eastAsia="Times New Roman" w:hAnsi="Times New Roman"/>
          <w:sz w:val="24"/>
          <w:szCs w:val="24"/>
          <w:lang w:eastAsia="lt-LT"/>
        </w:rPr>
      </w:pPr>
      <w:r w:rsidRPr="00D11795">
        <w:rPr>
          <w:rFonts w:ascii="Times New Roman" w:eastAsia="Times New Roman" w:hAnsi="Times New Roman"/>
          <w:sz w:val="24"/>
          <w:szCs w:val="24"/>
          <w:lang w:eastAsia="lt-LT"/>
        </w:rPr>
        <w:t>20__ m.________________ d.</w:t>
      </w:r>
    </w:p>
    <w:p w:rsidR="00D11795" w:rsidRPr="00D11795" w:rsidRDefault="00D11795" w:rsidP="00D11795">
      <w:pPr>
        <w:spacing w:before="100" w:beforeAutospacing="1" w:after="100" w:afterAutospacing="1" w:line="240" w:lineRule="auto"/>
        <w:jc w:val="center"/>
        <w:rPr>
          <w:rFonts w:ascii="Times New Roman" w:eastAsia="Times New Roman" w:hAnsi="Times New Roman"/>
          <w:sz w:val="24"/>
          <w:szCs w:val="24"/>
          <w:lang w:eastAsia="lt-LT"/>
        </w:rPr>
      </w:pPr>
      <w:r w:rsidRPr="00D11795">
        <w:rPr>
          <w:rFonts w:ascii="Times New Roman" w:eastAsia="Times New Roman" w:hAnsi="Times New Roman"/>
          <w:sz w:val="24"/>
          <w:szCs w:val="24"/>
          <w:lang w:eastAsia="lt-LT"/>
        </w:rPr>
        <w:t>___________ _________</w:t>
      </w:r>
    </w:p>
    <w:p w:rsidR="00D11795" w:rsidRPr="00D11795" w:rsidRDefault="00D11795" w:rsidP="00D11795">
      <w:pPr>
        <w:spacing w:before="100" w:beforeAutospacing="1" w:after="100" w:afterAutospacing="1" w:line="240" w:lineRule="auto"/>
        <w:ind w:firstLine="720"/>
        <w:jc w:val="both"/>
        <w:textAlignment w:val="center"/>
        <w:rPr>
          <w:rFonts w:ascii="Times New Roman" w:eastAsia="Times New Roman" w:hAnsi="Times New Roman"/>
          <w:sz w:val="24"/>
          <w:szCs w:val="24"/>
          <w:lang w:eastAsia="lt-LT"/>
        </w:rPr>
      </w:pPr>
      <w:r w:rsidRPr="00D11795">
        <w:rPr>
          <w:rFonts w:ascii="Times New Roman" w:eastAsia="Times New Roman" w:hAnsi="Times New Roman"/>
          <w:sz w:val="24"/>
          <w:szCs w:val="24"/>
          <w:lang w:eastAsia="lt-LT"/>
        </w:rPr>
        <w:t xml:space="preserve">Būdamas ______________________________________, </w:t>
      </w:r>
    </w:p>
    <w:p w:rsidR="00D11795" w:rsidRPr="00D11795" w:rsidRDefault="00D11795" w:rsidP="00D11795">
      <w:pPr>
        <w:spacing w:before="100" w:beforeAutospacing="1" w:after="100" w:afterAutospacing="1" w:line="240" w:lineRule="auto"/>
        <w:ind w:firstLine="2160"/>
        <w:jc w:val="both"/>
        <w:textAlignment w:val="center"/>
        <w:rPr>
          <w:rFonts w:ascii="Times New Roman" w:eastAsia="Times New Roman" w:hAnsi="Times New Roman"/>
          <w:sz w:val="24"/>
          <w:szCs w:val="24"/>
          <w:lang w:eastAsia="lt-LT"/>
        </w:rPr>
      </w:pPr>
      <w:r w:rsidRPr="00D11795">
        <w:rPr>
          <w:rFonts w:ascii="Times New Roman" w:eastAsia="Times New Roman" w:hAnsi="Times New Roman"/>
          <w:i/>
          <w:iCs/>
          <w:sz w:val="20"/>
          <w:szCs w:val="20"/>
          <w:lang w:eastAsia="lt-LT"/>
        </w:rPr>
        <w:t>(pareigų pavadinimas)</w:t>
      </w:r>
    </w:p>
    <w:p w:rsidR="00D11795" w:rsidRPr="00D11795" w:rsidRDefault="00D11795" w:rsidP="00D11795">
      <w:pPr>
        <w:spacing w:before="100" w:beforeAutospacing="1" w:after="100" w:afterAutospacing="1" w:line="240" w:lineRule="auto"/>
        <w:ind w:firstLine="720"/>
        <w:jc w:val="both"/>
        <w:textAlignment w:val="center"/>
        <w:rPr>
          <w:rFonts w:ascii="Times New Roman" w:eastAsia="Times New Roman" w:hAnsi="Times New Roman"/>
          <w:sz w:val="24"/>
          <w:szCs w:val="24"/>
          <w:lang w:eastAsia="lt-LT"/>
        </w:rPr>
      </w:pPr>
      <w:bookmarkStart w:id="5" w:name="part_892d7d0946ab48509737c8baedc27c45"/>
      <w:bookmarkEnd w:id="5"/>
      <w:r w:rsidRPr="00D11795">
        <w:rPr>
          <w:rFonts w:ascii="Times New Roman" w:eastAsia="Times New Roman" w:hAnsi="Times New Roman"/>
          <w:sz w:val="24"/>
          <w:szCs w:val="24"/>
          <w:lang w:eastAsia="lt-LT"/>
        </w:rPr>
        <w:t>1. Pasižadu:</w:t>
      </w:r>
    </w:p>
    <w:p w:rsidR="00D11795" w:rsidRPr="00D11795" w:rsidRDefault="00D11795" w:rsidP="00D11795">
      <w:pPr>
        <w:spacing w:before="100" w:beforeAutospacing="1" w:after="100" w:afterAutospacing="1" w:line="240" w:lineRule="auto"/>
        <w:ind w:firstLine="720"/>
        <w:jc w:val="both"/>
        <w:textAlignment w:val="center"/>
        <w:rPr>
          <w:rFonts w:ascii="Times New Roman" w:eastAsia="Times New Roman" w:hAnsi="Times New Roman"/>
          <w:sz w:val="24"/>
          <w:szCs w:val="24"/>
          <w:lang w:eastAsia="lt-LT"/>
        </w:rPr>
      </w:pPr>
      <w:bookmarkStart w:id="6" w:name="part_a3c26fe216ce4524ab93b551268edc29"/>
      <w:bookmarkEnd w:id="6"/>
      <w:r w:rsidRPr="00D11795">
        <w:rPr>
          <w:rFonts w:ascii="Times New Roman" w:eastAsia="Times New Roman" w:hAnsi="Times New Roman"/>
          <w:sz w:val="24"/>
          <w:szCs w:val="24"/>
          <w:lang w:eastAsia="lt-LT"/>
        </w:rPr>
        <w:t>1.1. saugoti ir tik įstatymų ir kitų teisės aktų nustatytais tikslais ir tvarka naudoti visą su pirkimu susijusią informaciją, kuri man taps žinoma, atliekant _____________________ pareigas;</w:t>
      </w:r>
      <w:r w:rsidRPr="00D11795">
        <w:rPr>
          <w:rFonts w:ascii="Times New Roman" w:eastAsia="Times New Roman" w:hAnsi="Times New Roman"/>
          <w:i/>
          <w:iCs/>
          <w:sz w:val="20"/>
          <w:szCs w:val="20"/>
          <w:lang w:eastAsia="lt-LT"/>
        </w:rPr>
        <w:t>                                                                      (pareigų pavadinimas)</w:t>
      </w:r>
    </w:p>
    <w:p w:rsidR="00D11795" w:rsidRPr="00D11795" w:rsidRDefault="00D11795" w:rsidP="00D11795">
      <w:pPr>
        <w:spacing w:before="100" w:beforeAutospacing="1" w:after="100" w:afterAutospacing="1" w:line="240" w:lineRule="auto"/>
        <w:ind w:firstLine="720"/>
        <w:jc w:val="both"/>
        <w:textAlignment w:val="center"/>
        <w:rPr>
          <w:rFonts w:ascii="Times New Roman" w:eastAsia="Times New Roman" w:hAnsi="Times New Roman"/>
          <w:sz w:val="24"/>
          <w:szCs w:val="24"/>
          <w:lang w:eastAsia="lt-LT"/>
        </w:rPr>
      </w:pPr>
      <w:bookmarkStart w:id="7" w:name="part_179e04d1e2564572bd40d98754d06d35"/>
      <w:bookmarkEnd w:id="7"/>
      <w:r w:rsidRPr="00D11795">
        <w:rPr>
          <w:rFonts w:ascii="Times New Roman" w:eastAsia="Times New Roman" w:hAnsi="Times New Roman"/>
          <w:sz w:val="24"/>
          <w:szCs w:val="24"/>
          <w:lang w:eastAsia="lt-LT"/>
        </w:rPr>
        <w:t>1.2. man patikėtus dokumentus saugoti tokiu būdu, kad tretieji asmenys neturėtų galimybės su jais susipažinti ar pasinaudoti;</w:t>
      </w:r>
    </w:p>
    <w:p w:rsidR="00D11795" w:rsidRPr="00D11795" w:rsidRDefault="00D11795" w:rsidP="00D11795">
      <w:pPr>
        <w:spacing w:before="100" w:beforeAutospacing="1" w:after="100" w:afterAutospacing="1" w:line="240" w:lineRule="auto"/>
        <w:ind w:firstLine="720"/>
        <w:jc w:val="both"/>
        <w:textAlignment w:val="center"/>
        <w:rPr>
          <w:rFonts w:ascii="Times New Roman" w:eastAsia="Times New Roman" w:hAnsi="Times New Roman"/>
          <w:sz w:val="24"/>
          <w:szCs w:val="24"/>
          <w:lang w:eastAsia="lt-LT"/>
        </w:rPr>
      </w:pPr>
      <w:bookmarkStart w:id="8" w:name="part_8cb2dde377ab45b283380edf626cd499"/>
      <w:bookmarkEnd w:id="8"/>
      <w:r w:rsidRPr="00D11795">
        <w:rPr>
          <w:rFonts w:ascii="Times New Roman" w:eastAsia="Times New Roman" w:hAnsi="Times New Roman"/>
          <w:sz w:val="24"/>
          <w:szCs w:val="24"/>
          <w:lang w:eastAsia="lt-LT"/>
        </w:rPr>
        <w:t>1.3. nepasilikti jokių man pateiktų dokumentų kopijų.</w:t>
      </w:r>
    </w:p>
    <w:p w:rsidR="00D11795" w:rsidRPr="00D11795" w:rsidRDefault="00D11795" w:rsidP="00D11795">
      <w:pPr>
        <w:spacing w:before="100" w:beforeAutospacing="1" w:after="100" w:afterAutospacing="1" w:line="240" w:lineRule="auto"/>
        <w:ind w:firstLine="720"/>
        <w:jc w:val="both"/>
        <w:textAlignment w:val="center"/>
        <w:rPr>
          <w:rFonts w:ascii="Times New Roman" w:eastAsia="Times New Roman" w:hAnsi="Times New Roman"/>
          <w:sz w:val="24"/>
          <w:szCs w:val="24"/>
          <w:lang w:eastAsia="lt-LT"/>
        </w:rPr>
      </w:pPr>
      <w:bookmarkStart w:id="9" w:name="part_6550642d056b40a09b7146d04cfc10ab"/>
      <w:bookmarkEnd w:id="9"/>
      <w:r w:rsidRPr="00D11795">
        <w:rPr>
          <w:rFonts w:ascii="Times New Roman" w:eastAsia="Times New Roman" w:hAnsi="Times New Roman"/>
          <w:sz w:val="24"/>
          <w:szCs w:val="24"/>
          <w:lang w:eastAsia="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D11795" w:rsidRPr="00D11795" w:rsidRDefault="00D11795" w:rsidP="00D11795">
      <w:pPr>
        <w:spacing w:before="100" w:beforeAutospacing="1" w:after="100" w:afterAutospacing="1" w:line="240" w:lineRule="auto"/>
        <w:ind w:firstLine="720"/>
        <w:jc w:val="both"/>
        <w:textAlignment w:val="center"/>
        <w:rPr>
          <w:rFonts w:ascii="Times New Roman" w:eastAsia="Times New Roman" w:hAnsi="Times New Roman"/>
          <w:sz w:val="24"/>
          <w:szCs w:val="24"/>
          <w:lang w:eastAsia="lt-LT"/>
        </w:rPr>
      </w:pPr>
      <w:bookmarkStart w:id="10" w:name="part_1ce22e70173f4a59ae6cc4c09bc68241"/>
      <w:bookmarkEnd w:id="10"/>
      <w:r w:rsidRPr="00D11795">
        <w:rPr>
          <w:rFonts w:ascii="Times New Roman" w:eastAsia="Times New Roman" w:hAnsi="Times New Roman"/>
          <w:sz w:val="24"/>
          <w:szCs w:val="24"/>
          <w:lang w:eastAsia="lt-LT"/>
        </w:rPr>
        <w:t>3. Man išaiškinta, kad konfidencialią informaciją sudaro:</w:t>
      </w:r>
    </w:p>
    <w:p w:rsidR="00D11795" w:rsidRPr="00D11795" w:rsidRDefault="00D11795" w:rsidP="00D11795">
      <w:pPr>
        <w:spacing w:before="100" w:beforeAutospacing="1" w:after="100" w:afterAutospacing="1" w:line="240" w:lineRule="auto"/>
        <w:ind w:firstLine="720"/>
        <w:jc w:val="both"/>
        <w:textAlignment w:val="center"/>
        <w:rPr>
          <w:rFonts w:ascii="Times New Roman" w:eastAsia="Times New Roman" w:hAnsi="Times New Roman"/>
          <w:sz w:val="24"/>
          <w:szCs w:val="24"/>
          <w:lang w:eastAsia="lt-LT"/>
        </w:rPr>
      </w:pPr>
      <w:bookmarkStart w:id="11" w:name="part_1e6ea6ddfdf34c349b1c586909a04046"/>
      <w:bookmarkEnd w:id="11"/>
      <w:r w:rsidRPr="00D11795">
        <w:rPr>
          <w:rFonts w:ascii="Times New Roman" w:eastAsia="Times New Roman" w:hAnsi="Times New Roman"/>
          <w:sz w:val="24"/>
          <w:szCs w:val="24"/>
          <w:lang w:eastAsia="lt-LT"/>
        </w:rPr>
        <w:t>3.1. informacija, kurios konfidencialumą nurodė tiekėjas ir jos atskleidimas nėra privalomas pagal Lietuvos Respublikos teisės aktus;</w:t>
      </w:r>
    </w:p>
    <w:p w:rsidR="00D11795" w:rsidRPr="00D11795" w:rsidRDefault="00D11795" w:rsidP="00D11795">
      <w:pPr>
        <w:spacing w:before="100" w:beforeAutospacing="1" w:after="100" w:afterAutospacing="1" w:line="240" w:lineRule="auto"/>
        <w:ind w:firstLine="720"/>
        <w:jc w:val="both"/>
        <w:textAlignment w:val="center"/>
        <w:rPr>
          <w:rFonts w:ascii="Times New Roman" w:eastAsia="Times New Roman" w:hAnsi="Times New Roman"/>
          <w:sz w:val="24"/>
          <w:szCs w:val="24"/>
          <w:lang w:eastAsia="lt-LT"/>
        </w:rPr>
      </w:pPr>
      <w:bookmarkStart w:id="12" w:name="part_3b30cb3f2e3f4559b556ff094b0bfa44"/>
      <w:bookmarkEnd w:id="12"/>
      <w:r w:rsidRPr="00D11795">
        <w:rPr>
          <w:rFonts w:ascii="Times New Roman" w:eastAsia="Times New Roman" w:hAnsi="Times New Roman"/>
          <w:sz w:val="24"/>
          <w:szCs w:val="24"/>
          <w:lang w:eastAsia="lt-LT"/>
        </w:rPr>
        <w:t>3.2. visa su pirkimu susijusi informacija ir dokumentai, kuriuos Viešųjų pirkimų įstatymo ir kitų su jo įgyvendinimu susijusių teisės aktų nuostatos nenumato teikti pirkimo procedūrose dalyvaujančioms arba nedalyvaujančioms šalims;</w:t>
      </w:r>
    </w:p>
    <w:p w:rsidR="00D11795" w:rsidRPr="00D11795" w:rsidRDefault="00D11795" w:rsidP="00D11795">
      <w:pPr>
        <w:spacing w:before="100" w:beforeAutospacing="1" w:after="100" w:afterAutospacing="1" w:line="240" w:lineRule="auto"/>
        <w:ind w:firstLine="720"/>
        <w:jc w:val="both"/>
        <w:textAlignment w:val="center"/>
        <w:rPr>
          <w:rFonts w:ascii="Times New Roman" w:eastAsia="Times New Roman" w:hAnsi="Times New Roman"/>
          <w:sz w:val="24"/>
          <w:szCs w:val="24"/>
          <w:lang w:eastAsia="lt-LT"/>
        </w:rPr>
      </w:pPr>
      <w:bookmarkStart w:id="13" w:name="part_f65f290e9cc1485f932acbab2a452eb0"/>
      <w:bookmarkEnd w:id="13"/>
      <w:r w:rsidRPr="00D11795">
        <w:rPr>
          <w:rFonts w:ascii="Times New Roman" w:eastAsia="Times New Roman" w:hAnsi="Times New Roman"/>
          <w:sz w:val="24"/>
          <w:szCs w:val="24"/>
          <w:lang w:eastAsia="lt-LT"/>
        </w:rPr>
        <w:t>3.3. informacija, jeigu jos atskleidimas prieštarauja įstatymams, daro nuostolių teisėtiems šalių komerciniams interesams arba trukdo užtikrinti sąžiningą konkurenciją.</w:t>
      </w:r>
    </w:p>
    <w:p w:rsidR="00D11795" w:rsidRPr="00D11795" w:rsidRDefault="00D11795" w:rsidP="00EF2095">
      <w:pPr>
        <w:spacing w:before="100" w:beforeAutospacing="1" w:after="100" w:afterAutospacing="1" w:line="240" w:lineRule="auto"/>
        <w:ind w:firstLine="720"/>
        <w:jc w:val="both"/>
        <w:textAlignment w:val="center"/>
        <w:rPr>
          <w:rFonts w:ascii="Times New Roman" w:eastAsia="Times New Roman" w:hAnsi="Times New Roman"/>
          <w:sz w:val="24"/>
          <w:szCs w:val="24"/>
          <w:lang w:eastAsia="lt-LT"/>
        </w:rPr>
      </w:pPr>
      <w:bookmarkStart w:id="14" w:name="part_0158d2417f3c47a6aeceac50131e8816"/>
      <w:bookmarkEnd w:id="14"/>
      <w:r w:rsidRPr="00D11795">
        <w:rPr>
          <w:rFonts w:ascii="Times New Roman" w:eastAsia="Times New Roman" w:hAnsi="Times New Roman"/>
          <w:sz w:val="24"/>
          <w:szCs w:val="24"/>
          <w:lang w:eastAsia="lt-LT"/>
        </w:rPr>
        <w:t>4. Esu įspėtas, kad, pažeidęs šį pasižadėjimą, turėsiu atlyginti perkančiajai organizacijai ir tiekėjams padarytus nuostolius. </w:t>
      </w:r>
    </w:p>
    <w:p w:rsidR="00D11795" w:rsidRPr="00D11795" w:rsidRDefault="00D11795" w:rsidP="00D11795">
      <w:pPr>
        <w:spacing w:before="100" w:beforeAutospacing="1" w:after="100" w:afterAutospacing="1" w:line="240" w:lineRule="auto"/>
        <w:ind w:firstLine="720"/>
        <w:jc w:val="both"/>
        <w:textAlignment w:val="center"/>
        <w:rPr>
          <w:rFonts w:ascii="Times New Roman" w:eastAsia="Times New Roman" w:hAnsi="Times New Roman"/>
          <w:sz w:val="24"/>
          <w:szCs w:val="24"/>
          <w:lang w:eastAsia="lt-LT"/>
        </w:rPr>
      </w:pPr>
      <w:r w:rsidRPr="00D11795">
        <w:rPr>
          <w:rFonts w:ascii="Times New Roman" w:eastAsia="Times New Roman" w:hAnsi="Times New Roman"/>
          <w:sz w:val="24"/>
          <w:szCs w:val="24"/>
          <w:lang w:eastAsia="lt-LT"/>
        </w:rPr>
        <w:t> </w:t>
      </w:r>
    </w:p>
    <w:p w:rsidR="00D11795" w:rsidRPr="00D11795" w:rsidRDefault="00D11795" w:rsidP="00D11795">
      <w:pPr>
        <w:spacing w:before="100" w:beforeAutospacing="1" w:after="100" w:afterAutospacing="1" w:line="297" w:lineRule="auto"/>
        <w:ind w:firstLine="312"/>
        <w:jc w:val="both"/>
        <w:textAlignment w:val="center"/>
        <w:rPr>
          <w:rFonts w:ascii="Times New Roman" w:eastAsia="Times New Roman" w:hAnsi="Times New Roman"/>
          <w:sz w:val="24"/>
          <w:szCs w:val="24"/>
          <w:lang w:eastAsia="lt-LT"/>
        </w:rPr>
      </w:pPr>
      <w:r w:rsidRPr="00D11795">
        <w:rPr>
          <w:rFonts w:ascii="Times New Roman" w:eastAsia="Times New Roman" w:hAnsi="Times New Roman"/>
          <w:sz w:val="24"/>
          <w:szCs w:val="24"/>
          <w:lang w:eastAsia="lt-LT"/>
        </w:rPr>
        <w:t>___________________                             ____________________</w:t>
      </w:r>
    </w:p>
    <w:p w:rsidR="00D11795" w:rsidRDefault="00D11795" w:rsidP="00D11795">
      <w:pPr>
        <w:spacing w:before="100" w:beforeAutospacing="1" w:after="100" w:afterAutospacing="1" w:line="297" w:lineRule="auto"/>
        <w:ind w:firstLine="312"/>
        <w:jc w:val="both"/>
        <w:textAlignment w:val="center"/>
        <w:rPr>
          <w:rFonts w:ascii="Times New Roman" w:eastAsia="Times New Roman" w:hAnsi="Times New Roman"/>
          <w:i/>
          <w:iCs/>
          <w:sz w:val="20"/>
          <w:szCs w:val="20"/>
          <w:lang w:eastAsia="lt-LT"/>
        </w:rPr>
      </w:pPr>
      <w:r w:rsidRPr="00D11795">
        <w:rPr>
          <w:rFonts w:ascii="Times New Roman" w:eastAsia="Times New Roman" w:hAnsi="Times New Roman"/>
          <w:i/>
          <w:iCs/>
          <w:sz w:val="20"/>
          <w:szCs w:val="20"/>
          <w:lang w:eastAsia="lt-LT"/>
        </w:rPr>
        <w:t>(parašas)                                                                           </w:t>
      </w:r>
      <w:r>
        <w:rPr>
          <w:rFonts w:ascii="Times New Roman" w:eastAsia="Times New Roman" w:hAnsi="Times New Roman"/>
          <w:i/>
          <w:iCs/>
          <w:sz w:val="20"/>
          <w:szCs w:val="20"/>
          <w:lang w:eastAsia="lt-LT"/>
        </w:rPr>
        <w:t>             (vardas ir pavardė)</w:t>
      </w:r>
    </w:p>
    <w:p w:rsidR="00EF2095" w:rsidRDefault="00EF2095" w:rsidP="00D11795">
      <w:pPr>
        <w:spacing w:before="100" w:beforeAutospacing="1" w:after="100" w:afterAutospacing="1" w:line="297" w:lineRule="auto"/>
        <w:ind w:firstLine="312"/>
        <w:jc w:val="both"/>
        <w:textAlignment w:val="center"/>
        <w:rPr>
          <w:rFonts w:ascii="Times New Roman" w:eastAsia="Times New Roman" w:hAnsi="Times New Roman"/>
          <w:i/>
          <w:iCs/>
          <w:sz w:val="20"/>
          <w:szCs w:val="20"/>
          <w:lang w:eastAsia="lt-LT"/>
        </w:rPr>
      </w:pPr>
    </w:p>
    <w:p w:rsidR="00EF2095" w:rsidRPr="00EF2095" w:rsidRDefault="00EF2095" w:rsidP="00D11795">
      <w:pPr>
        <w:spacing w:before="100" w:beforeAutospacing="1" w:after="100" w:afterAutospacing="1" w:line="297" w:lineRule="auto"/>
        <w:ind w:firstLine="312"/>
        <w:jc w:val="both"/>
        <w:textAlignment w:val="center"/>
        <w:rPr>
          <w:rFonts w:ascii="Times New Roman" w:eastAsia="Times New Roman" w:hAnsi="Times New Roman"/>
          <w:iCs/>
          <w:sz w:val="20"/>
          <w:szCs w:val="20"/>
          <w:lang w:eastAsia="lt-LT"/>
        </w:rPr>
      </w:pPr>
      <w:r>
        <w:rPr>
          <w:rFonts w:ascii="Times New Roman" w:eastAsia="Times New Roman" w:hAnsi="Times New Roman"/>
          <w:i/>
          <w:iCs/>
          <w:sz w:val="20"/>
          <w:szCs w:val="20"/>
          <w:lang w:eastAsia="lt-LT"/>
        </w:rPr>
        <w:tab/>
      </w:r>
      <w:r>
        <w:rPr>
          <w:rFonts w:ascii="Times New Roman" w:eastAsia="Times New Roman" w:hAnsi="Times New Roman"/>
          <w:i/>
          <w:iCs/>
          <w:sz w:val="20"/>
          <w:szCs w:val="20"/>
          <w:lang w:eastAsia="lt-LT"/>
        </w:rPr>
        <w:tab/>
      </w:r>
      <w:r>
        <w:rPr>
          <w:rFonts w:ascii="Times New Roman" w:eastAsia="Times New Roman" w:hAnsi="Times New Roman"/>
          <w:i/>
          <w:iCs/>
          <w:sz w:val="20"/>
          <w:szCs w:val="20"/>
          <w:lang w:eastAsia="lt-LT"/>
        </w:rPr>
        <w:tab/>
      </w:r>
      <w:r>
        <w:rPr>
          <w:rFonts w:ascii="Times New Roman" w:eastAsia="Times New Roman" w:hAnsi="Times New Roman"/>
          <w:i/>
          <w:iCs/>
          <w:sz w:val="20"/>
          <w:szCs w:val="20"/>
          <w:lang w:eastAsia="lt-LT"/>
        </w:rPr>
        <w:tab/>
      </w:r>
      <w:r>
        <w:rPr>
          <w:rFonts w:ascii="Times New Roman" w:eastAsia="Times New Roman" w:hAnsi="Times New Roman"/>
          <w:i/>
          <w:iCs/>
          <w:sz w:val="20"/>
          <w:szCs w:val="20"/>
          <w:lang w:eastAsia="lt-LT"/>
        </w:rPr>
        <w:tab/>
      </w:r>
      <w:r>
        <w:rPr>
          <w:rFonts w:ascii="Times New Roman" w:eastAsia="Times New Roman" w:hAnsi="Times New Roman"/>
          <w:iCs/>
          <w:sz w:val="20"/>
          <w:szCs w:val="20"/>
          <w:lang w:eastAsia="lt-LT"/>
        </w:rPr>
        <w:tab/>
        <w:t>5 priedas</w:t>
      </w:r>
    </w:p>
    <w:tbl>
      <w:tblPr>
        <w:tblW w:w="0" w:type="auto"/>
        <w:tblInd w:w="6345" w:type="dxa"/>
        <w:tblCellMar>
          <w:left w:w="0" w:type="dxa"/>
          <w:right w:w="0" w:type="dxa"/>
        </w:tblCellMar>
        <w:tblLook w:val="04A0" w:firstRow="1" w:lastRow="0" w:firstColumn="1" w:lastColumn="0" w:noHBand="0" w:noVBand="1"/>
      </w:tblPr>
      <w:tblGrid>
        <w:gridCol w:w="3509"/>
      </w:tblGrid>
      <w:tr w:rsidR="001A38C9" w:rsidRPr="001A38C9" w:rsidTr="001A38C9">
        <w:tc>
          <w:tcPr>
            <w:tcW w:w="3509" w:type="dxa"/>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textAlignment w:val="center"/>
              <w:rPr>
                <w:rFonts w:ascii="Times New Roman" w:eastAsia="Times New Roman" w:hAnsi="Times New Roman"/>
                <w:sz w:val="24"/>
                <w:szCs w:val="24"/>
                <w:lang w:eastAsia="lt-LT"/>
              </w:rPr>
            </w:pPr>
            <w:r w:rsidRPr="001A38C9">
              <w:rPr>
                <w:rFonts w:ascii="Times New Roman" w:eastAsia="Times New Roman" w:hAnsi="Times New Roman"/>
                <w:i/>
                <w:iCs/>
                <w:sz w:val="24"/>
                <w:szCs w:val="24"/>
                <w:lang w:eastAsia="lt-LT"/>
              </w:rPr>
              <w:t>TVIRTINU</w:t>
            </w:r>
          </w:p>
        </w:tc>
      </w:tr>
      <w:tr w:rsidR="001A38C9" w:rsidRPr="001A38C9" w:rsidTr="001A38C9">
        <w:tc>
          <w:tcPr>
            <w:tcW w:w="3509" w:type="dxa"/>
            <w:tcBorders>
              <w:top w:val="nil"/>
              <w:left w:val="nil"/>
              <w:bottom w:val="single" w:sz="8" w:space="0" w:color="auto"/>
              <w:right w:val="nil"/>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textAlignment w:val="center"/>
              <w:rPr>
                <w:rFonts w:ascii="Times New Roman" w:eastAsia="Times New Roman" w:hAnsi="Times New Roman"/>
                <w:sz w:val="24"/>
                <w:szCs w:val="24"/>
                <w:lang w:eastAsia="lt-LT"/>
              </w:rPr>
            </w:pPr>
            <w:r w:rsidRPr="001A38C9">
              <w:rPr>
                <w:rFonts w:ascii="Times New Roman" w:eastAsia="Times New Roman" w:hAnsi="Times New Roman"/>
                <w:i/>
                <w:iCs/>
                <w:sz w:val="20"/>
                <w:szCs w:val="20"/>
                <w:lang w:eastAsia="lt-LT"/>
              </w:rPr>
              <w:t> </w:t>
            </w:r>
          </w:p>
        </w:tc>
      </w:tr>
      <w:tr w:rsidR="001A38C9" w:rsidRPr="001A38C9" w:rsidTr="001A38C9">
        <w:tc>
          <w:tcPr>
            <w:tcW w:w="3509" w:type="dxa"/>
            <w:tcBorders>
              <w:top w:val="nil"/>
              <w:left w:val="nil"/>
              <w:bottom w:val="nil"/>
              <w:right w:val="nil"/>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textAlignment w:val="center"/>
              <w:rPr>
                <w:rFonts w:ascii="Times New Roman" w:eastAsia="Times New Roman" w:hAnsi="Times New Roman"/>
                <w:sz w:val="24"/>
                <w:szCs w:val="24"/>
                <w:lang w:eastAsia="lt-LT"/>
              </w:rPr>
            </w:pPr>
            <w:r>
              <w:rPr>
                <w:rFonts w:ascii="Times New Roman" w:eastAsia="Times New Roman" w:hAnsi="Times New Roman"/>
                <w:i/>
                <w:iCs/>
                <w:sz w:val="20"/>
                <w:szCs w:val="20"/>
                <w:lang w:eastAsia="lt-LT"/>
              </w:rPr>
              <w:t>Gelgaudiškio ,,Šaltinio‘‘ specialiojo ugdymo centro direktorius</w:t>
            </w:r>
          </w:p>
        </w:tc>
      </w:tr>
      <w:tr w:rsidR="001A38C9" w:rsidRPr="001A38C9" w:rsidTr="001A38C9">
        <w:tc>
          <w:tcPr>
            <w:tcW w:w="3509" w:type="dxa"/>
            <w:tcBorders>
              <w:top w:val="nil"/>
              <w:left w:val="nil"/>
              <w:bottom w:val="single" w:sz="8" w:space="0" w:color="auto"/>
              <w:right w:val="nil"/>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textAlignment w:val="center"/>
              <w:rPr>
                <w:rFonts w:ascii="Times New Roman" w:eastAsia="Times New Roman" w:hAnsi="Times New Roman"/>
                <w:sz w:val="24"/>
                <w:szCs w:val="24"/>
                <w:lang w:eastAsia="lt-LT"/>
              </w:rPr>
            </w:pPr>
            <w:r w:rsidRPr="001A38C9">
              <w:rPr>
                <w:rFonts w:ascii="Times New Roman" w:eastAsia="Times New Roman" w:hAnsi="Times New Roman"/>
                <w:i/>
                <w:iCs/>
                <w:sz w:val="20"/>
                <w:szCs w:val="20"/>
                <w:lang w:eastAsia="lt-LT"/>
              </w:rPr>
              <w:t> </w:t>
            </w:r>
          </w:p>
        </w:tc>
      </w:tr>
      <w:tr w:rsidR="001A38C9" w:rsidRPr="001A38C9" w:rsidTr="001A38C9">
        <w:tc>
          <w:tcPr>
            <w:tcW w:w="3509" w:type="dxa"/>
            <w:tcBorders>
              <w:top w:val="nil"/>
              <w:left w:val="nil"/>
              <w:bottom w:val="nil"/>
              <w:right w:val="nil"/>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jc w:val="center"/>
              <w:textAlignment w:val="center"/>
              <w:rPr>
                <w:rFonts w:ascii="Times New Roman" w:eastAsia="Times New Roman" w:hAnsi="Times New Roman"/>
                <w:sz w:val="24"/>
                <w:szCs w:val="24"/>
                <w:lang w:eastAsia="lt-LT"/>
              </w:rPr>
            </w:pPr>
            <w:r w:rsidRPr="001A38C9">
              <w:rPr>
                <w:rFonts w:ascii="Times New Roman" w:eastAsia="Times New Roman" w:hAnsi="Times New Roman"/>
                <w:i/>
                <w:iCs/>
                <w:sz w:val="20"/>
                <w:szCs w:val="20"/>
                <w:lang w:eastAsia="lt-LT"/>
              </w:rPr>
              <w:t>(parašas)</w:t>
            </w:r>
          </w:p>
        </w:tc>
      </w:tr>
      <w:tr w:rsidR="001A38C9" w:rsidRPr="001A38C9" w:rsidTr="001A38C9">
        <w:tc>
          <w:tcPr>
            <w:tcW w:w="3509" w:type="dxa"/>
            <w:tcBorders>
              <w:top w:val="nil"/>
              <w:left w:val="nil"/>
              <w:bottom w:val="single" w:sz="8" w:space="0" w:color="auto"/>
              <w:right w:val="nil"/>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jc w:val="center"/>
              <w:textAlignment w:val="center"/>
              <w:rPr>
                <w:rFonts w:ascii="Times New Roman" w:eastAsia="Times New Roman" w:hAnsi="Times New Roman"/>
                <w:sz w:val="24"/>
                <w:szCs w:val="24"/>
                <w:lang w:eastAsia="lt-LT"/>
              </w:rPr>
            </w:pPr>
            <w:r w:rsidRPr="001A38C9">
              <w:rPr>
                <w:rFonts w:ascii="Times New Roman" w:eastAsia="Times New Roman" w:hAnsi="Times New Roman"/>
                <w:i/>
                <w:iCs/>
                <w:sz w:val="20"/>
                <w:szCs w:val="20"/>
                <w:lang w:eastAsia="lt-LT"/>
              </w:rPr>
              <w:t> </w:t>
            </w:r>
          </w:p>
        </w:tc>
      </w:tr>
      <w:tr w:rsidR="001A38C9" w:rsidRPr="001A38C9" w:rsidTr="001A38C9">
        <w:tc>
          <w:tcPr>
            <w:tcW w:w="3509" w:type="dxa"/>
            <w:tcBorders>
              <w:top w:val="nil"/>
              <w:left w:val="nil"/>
              <w:bottom w:val="nil"/>
              <w:right w:val="nil"/>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jc w:val="center"/>
              <w:textAlignment w:val="center"/>
              <w:rPr>
                <w:rFonts w:ascii="Times New Roman" w:eastAsia="Times New Roman" w:hAnsi="Times New Roman"/>
                <w:sz w:val="24"/>
                <w:szCs w:val="24"/>
                <w:lang w:eastAsia="lt-LT"/>
              </w:rPr>
            </w:pPr>
            <w:r w:rsidRPr="001A38C9">
              <w:rPr>
                <w:rFonts w:ascii="Times New Roman" w:eastAsia="Times New Roman" w:hAnsi="Times New Roman"/>
                <w:i/>
                <w:iCs/>
                <w:sz w:val="20"/>
                <w:szCs w:val="20"/>
                <w:lang w:eastAsia="lt-LT"/>
              </w:rPr>
              <w:t>(vardas ir pavardė)</w:t>
            </w:r>
          </w:p>
        </w:tc>
      </w:tr>
    </w:tbl>
    <w:p w:rsidR="001A38C9" w:rsidRPr="001A38C9" w:rsidRDefault="001A38C9" w:rsidP="00D11795">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b/>
          <w:bCs/>
          <w:sz w:val="24"/>
          <w:szCs w:val="24"/>
          <w:lang w:eastAsia="lt-LT"/>
        </w:rPr>
        <w:t> </w:t>
      </w:r>
    </w:p>
    <w:p w:rsidR="001A38C9" w:rsidRPr="001A38C9" w:rsidRDefault="001A38C9" w:rsidP="001A38C9">
      <w:pPr>
        <w:spacing w:before="100" w:beforeAutospacing="1" w:after="100" w:afterAutospacing="1" w:line="240" w:lineRule="auto"/>
        <w:jc w:val="center"/>
        <w:rPr>
          <w:rFonts w:ascii="Times New Roman" w:eastAsia="Times New Roman" w:hAnsi="Times New Roman"/>
          <w:sz w:val="24"/>
          <w:szCs w:val="24"/>
          <w:lang w:eastAsia="lt-LT"/>
        </w:rPr>
      </w:pPr>
      <w:r w:rsidRPr="001A38C9">
        <w:rPr>
          <w:rFonts w:ascii="Times New Roman" w:eastAsia="Times New Roman" w:hAnsi="Times New Roman"/>
          <w:b/>
          <w:bCs/>
          <w:sz w:val="24"/>
          <w:szCs w:val="24"/>
          <w:lang w:eastAsia="lt-LT"/>
        </w:rPr>
        <w:t>MAŽOS VERTĖS VIEŠOJO PIRKIMO PAŽYMA</w:t>
      </w:r>
      <w:r w:rsidRPr="001A38C9">
        <w:rPr>
          <w:rFonts w:ascii="Times New Roman" w:eastAsia="Times New Roman" w:hAnsi="Times New Roman"/>
          <w:sz w:val="24"/>
          <w:szCs w:val="24"/>
          <w:lang w:eastAsia="lt-LT"/>
        </w:rPr>
        <w:t> </w:t>
      </w:r>
    </w:p>
    <w:p w:rsidR="001A38C9" w:rsidRPr="001A38C9" w:rsidRDefault="001A38C9" w:rsidP="001A38C9">
      <w:pPr>
        <w:spacing w:before="100" w:beforeAutospacing="1" w:after="100" w:afterAutospacing="1" w:line="240" w:lineRule="auto"/>
        <w:jc w:val="center"/>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20__ m._____________ d. Nr. ______</w:t>
      </w:r>
    </w:p>
    <w:p w:rsidR="001A38C9" w:rsidRPr="001A38C9" w:rsidRDefault="001A38C9" w:rsidP="001A38C9">
      <w:pPr>
        <w:spacing w:before="100" w:beforeAutospacing="1" w:after="100" w:afterAutospacing="1" w:line="240" w:lineRule="auto"/>
        <w:jc w:val="center"/>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__________________________</w:t>
      </w:r>
    </w:p>
    <w:p w:rsidR="001A38C9" w:rsidRPr="001A38C9" w:rsidRDefault="001A38C9" w:rsidP="001A38C9">
      <w:pPr>
        <w:spacing w:before="100" w:beforeAutospacing="1" w:after="100" w:afterAutospacing="1" w:line="240" w:lineRule="auto"/>
        <w:jc w:val="center"/>
        <w:rPr>
          <w:rFonts w:ascii="Times New Roman" w:eastAsia="Times New Roman" w:hAnsi="Times New Roman"/>
          <w:sz w:val="24"/>
          <w:szCs w:val="24"/>
          <w:lang w:eastAsia="lt-LT"/>
        </w:rPr>
      </w:pPr>
      <w:r w:rsidRPr="001A38C9">
        <w:rPr>
          <w:rFonts w:ascii="Times New Roman" w:eastAsia="Times New Roman" w:hAnsi="Times New Roman"/>
          <w:i/>
          <w:iCs/>
          <w:sz w:val="24"/>
          <w:szCs w:val="24"/>
          <w:lang w:eastAsia="lt-LT"/>
        </w:rPr>
        <w:t>(vietovės pavadinimas)</w:t>
      </w:r>
      <w:r w:rsidRPr="001A38C9">
        <w:rPr>
          <w:rFonts w:ascii="Times New Roman" w:eastAsia="Times New Roman" w:hAnsi="Times New Roman"/>
          <w:b/>
          <w:bCs/>
          <w:sz w:val="24"/>
          <w:szCs w:val="24"/>
          <w:lang w:eastAsia="lt-LT"/>
        </w:rPr>
        <w:t> </w:t>
      </w:r>
    </w:p>
    <w:tbl>
      <w:tblPr>
        <w:tblW w:w="9889" w:type="dxa"/>
        <w:tblInd w:w="-10" w:type="dxa"/>
        <w:tblCellMar>
          <w:left w:w="0" w:type="dxa"/>
          <w:right w:w="0" w:type="dxa"/>
        </w:tblCellMar>
        <w:tblLook w:val="04A0" w:firstRow="1" w:lastRow="0" w:firstColumn="1" w:lastColumn="0" w:noHBand="0" w:noVBand="1"/>
      </w:tblPr>
      <w:tblGrid>
        <w:gridCol w:w="9889"/>
      </w:tblGrid>
      <w:tr w:rsidR="001A38C9" w:rsidRPr="001A38C9" w:rsidTr="00D11795">
        <w:tc>
          <w:tcPr>
            <w:tcW w:w="9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Pirkimo objekto pavadinimas</w:t>
            </w:r>
          </w:p>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r>
      <w:tr w:rsidR="001A38C9" w:rsidRPr="001A38C9" w:rsidTr="00D11795">
        <w:tc>
          <w:tcPr>
            <w:tcW w:w="9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xml:space="preserve">Pirkimo būdas ir jo pasirinkimo pagrindimas </w:t>
            </w:r>
            <w:r w:rsidRPr="001A38C9">
              <w:rPr>
                <w:rFonts w:ascii="Times New Roman" w:eastAsia="Times New Roman" w:hAnsi="Times New Roman"/>
                <w:i/>
                <w:iCs/>
                <w:sz w:val="24"/>
                <w:szCs w:val="24"/>
                <w:lang w:eastAsia="lt-LT"/>
              </w:rPr>
              <w:t>(nustatytas vadovaujantis Mažos vertės pirkimų tvarkos aprašu)</w:t>
            </w:r>
            <w:r w:rsidRPr="001A38C9">
              <w:rPr>
                <w:rFonts w:ascii="Times New Roman" w:eastAsia="Times New Roman" w:hAnsi="Times New Roman"/>
                <w:sz w:val="24"/>
                <w:szCs w:val="24"/>
                <w:lang w:eastAsia="lt-LT"/>
              </w:rPr>
              <w:t>:</w:t>
            </w:r>
          </w:p>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r>
      <w:tr w:rsidR="001A38C9" w:rsidRPr="001A38C9" w:rsidTr="00D11795">
        <w:tc>
          <w:tcPr>
            <w:tcW w:w="9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Pirkimo objekto aprašymas (pagrindiniai kiekybiniai ir kokybiniai reikalavimai): </w:t>
            </w:r>
          </w:p>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r>
      <w:tr w:rsidR="001A38C9" w:rsidRPr="001A38C9" w:rsidTr="00D11795">
        <w:tc>
          <w:tcPr>
            <w:tcW w:w="9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xml:space="preserve">BVPŽ kodas: </w:t>
            </w:r>
          </w:p>
        </w:tc>
      </w:tr>
      <w:tr w:rsidR="001A38C9" w:rsidRPr="001A38C9" w:rsidTr="00D11795">
        <w:tc>
          <w:tcPr>
            <w:tcW w:w="9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Pasiūlymų vertinimo kriterijus:</w:t>
            </w:r>
          </w:p>
        </w:tc>
      </w:tr>
      <w:tr w:rsidR="001A38C9" w:rsidRPr="001A38C9" w:rsidTr="00D11795">
        <w:tc>
          <w:tcPr>
            <w:tcW w:w="9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Gelgaudiškio ,,Šaltinio‘‘ specialiojo ugdymo centro </w:t>
            </w:r>
            <w:r w:rsidRPr="001A38C9">
              <w:rPr>
                <w:rFonts w:ascii="Times New Roman" w:eastAsia="Times New Roman" w:hAnsi="Times New Roman"/>
                <w:sz w:val="24"/>
                <w:szCs w:val="24"/>
                <w:lang w:eastAsia="lt-LT"/>
              </w:rPr>
              <w:t>direktoriaus įsakymo data ir Nr., kuriuo patvirtintas viešųjų pirkimų planas, ir plano punktas (eilutė):</w:t>
            </w:r>
          </w:p>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r>
    </w:tbl>
    <w:tbl>
      <w:tblPr>
        <w:tblpPr w:leftFromText="180" w:rightFromText="180" w:vertAnchor="text" w:horzAnchor="margin" w:tblpY="436"/>
        <w:tblW w:w="9889" w:type="dxa"/>
        <w:tblCellMar>
          <w:left w:w="0" w:type="dxa"/>
          <w:right w:w="0" w:type="dxa"/>
        </w:tblCellMar>
        <w:tblLook w:val="04A0" w:firstRow="1" w:lastRow="0" w:firstColumn="1" w:lastColumn="0" w:noHBand="0" w:noVBand="1"/>
      </w:tblPr>
      <w:tblGrid>
        <w:gridCol w:w="4361"/>
        <w:gridCol w:w="709"/>
        <w:gridCol w:w="283"/>
        <w:gridCol w:w="567"/>
        <w:gridCol w:w="284"/>
        <w:gridCol w:w="3685"/>
      </w:tblGrid>
      <w:tr w:rsidR="00D11795" w:rsidRPr="001A38C9" w:rsidTr="00D11795">
        <w:tc>
          <w:tcPr>
            <w:tcW w:w="4361" w:type="dxa"/>
            <w:tcMar>
              <w:top w:w="0" w:type="dxa"/>
              <w:left w:w="108" w:type="dxa"/>
              <w:bottom w:w="0" w:type="dxa"/>
              <w:right w:w="108" w:type="dxa"/>
            </w:tcMar>
            <w:hideMark/>
          </w:tcPr>
          <w:p w:rsidR="00D11795" w:rsidRPr="001A38C9" w:rsidRDefault="00D11795" w:rsidP="00D11795">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xml:space="preserve">Pirkimas vykdomas CVP IS priemonėmis:  </w:t>
            </w:r>
          </w:p>
        </w:tc>
        <w:tc>
          <w:tcPr>
            <w:tcW w:w="709" w:type="dxa"/>
            <w:tcBorders>
              <w:top w:val="nil"/>
              <w:left w:val="nil"/>
              <w:bottom w:val="nil"/>
              <w:right w:val="single" w:sz="12" w:space="0" w:color="auto"/>
            </w:tcBorders>
            <w:tcMar>
              <w:top w:w="0" w:type="dxa"/>
              <w:left w:w="108" w:type="dxa"/>
              <w:bottom w:w="0" w:type="dxa"/>
              <w:right w:w="108" w:type="dxa"/>
            </w:tcMar>
            <w:hideMark/>
          </w:tcPr>
          <w:p w:rsidR="00D11795" w:rsidRPr="001A38C9" w:rsidRDefault="00D11795" w:rsidP="00D11795">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taip</w:t>
            </w:r>
          </w:p>
        </w:tc>
        <w:tc>
          <w:tcPr>
            <w:tcW w:w="28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D11795" w:rsidRPr="001A38C9" w:rsidRDefault="00D11795" w:rsidP="00D11795">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567" w:type="dxa"/>
            <w:tcBorders>
              <w:top w:val="nil"/>
              <w:left w:val="nil"/>
              <w:bottom w:val="nil"/>
              <w:right w:val="single" w:sz="12" w:space="0" w:color="auto"/>
            </w:tcBorders>
            <w:tcMar>
              <w:top w:w="0" w:type="dxa"/>
              <w:left w:w="108" w:type="dxa"/>
              <w:bottom w:w="0" w:type="dxa"/>
              <w:right w:w="108" w:type="dxa"/>
            </w:tcMar>
            <w:hideMark/>
          </w:tcPr>
          <w:p w:rsidR="00D11795" w:rsidRPr="001A38C9" w:rsidRDefault="00D11795" w:rsidP="00D11795">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ne</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D11795" w:rsidRPr="001A38C9" w:rsidRDefault="00D11795" w:rsidP="00D11795">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3685" w:type="dxa"/>
            <w:tcBorders>
              <w:top w:val="nil"/>
              <w:left w:val="nil"/>
              <w:bottom w:val="nil"/>
              <w:right w:val="nil"/>
            </w:tcBorders>
            <w:tcMar>
              <w:top w:w="0" w:type="dxa"/>
              <w:left w:w="108" w:type="dxa"/>
              <w:bottom w:w="0" w:type="dxa"/>
              <w:right w:w="108" w:type="dxa"/>
            </w:tcMar>
            <w:hideMark/>
          </w:tcPr>
          <w:p w:rsidR="00D11795" w:rsidRPr="001A38C9" w:rsidRDefault="00D11795" w:rsidP="00D11795">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r>
      <w:tr w:rsidR="00D11795" w:rsidRPr="001A38C9" w:rsidTr="00D11795">
        <w:tc>
          <w:tcPr>
            <w:tcW w:w="4361" w:type="dxa"/>
            <w:tcMar>
              <w:top w:w="0" w:type="dxa"/>
              <w:left w:w="108" w:type="dxa"/>
              <w:bottom w:w="0" w:type="dxa"/>
              <w:right w:w="108" w:type="dxa"/>
            </w:tcMar>
            <w:hideMark/>
          </w:tcPr>
          <w:p w:rsidR="00D11795" w:rsidRPr="001A38C9" w:rsidRDefault="00D11795" w:rsidP="00D11795">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xml:space="preserve">Pirkimas vykdomas per CPO katalogą: </w:t>
            </w:r>
          </w:p>
        </w:tc>
        <w:tc>
          <w:tcPr>
            <w:tcW w:w="709" w:type="dxa"/>
            <w:tcBorders>
              <w:top w:val="nil"/>
              <w:left w:val="nil"/>
              <w:bottom w:val="nil"/>
              <w:right w:val="single" w:sz="12" w:space="0" w:color="auto"/>
            </w:tcBorders>
            <w:tcMar>
              <w:top w:w="0" w:type="dxa"/>
              <w:left w:w="108" w:type="dxa"/>
              <w:bottom w:w="0" w:type="dxa"/>
              <w:right w:w="108" w:type="dxa"/>
            </w:tcMar>
            <w:hideMark/>
          </w:tcPr>
          <w:p w:rsidR="00D11795" w:rsidRPr="001A38C9" w:rsidRDefault="00D11795" w:rsidP="00D11795">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taip</w:t>
            </w:r>
          </w:p>
        </w:tc>
        <w:tc>
          <w:tcPr>
            <w:tcW w:w="283" w:type="dxa"/>
            <w:tcBorders>
              <w:top w:val="nil"/>
              <w:left w:val="nil"/>
              <w:bottom w:val="single" w:sz="12" w:space="0" w:color="auto"/>
              <w:right w:val="single" w:sz="12" w:space="0" w:color="auto"/>
            </w:tcBorders>
            <w:tcMar>
              <w:top w:w="0" w:type="dxa"/>
              <w:left w:w="108" w:type="dxa"/>
              <w:bottom w:w="0" w:type="dxa"/>
              <w:right w:w="108" w:type="dxa"/>
            </w:tcMar>
            <w:hideMark/>
          </w:tcPr>
          <w:p w:rsidR="00D11795" w:rsidRPr="001A38C9" w:rsidRDefault="00D11795" w:rsidP="00D11795">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567" w:type="dxa"/>
            <w:tcBorders>
              <w:top w:val="nil"/>
              <w:left w:val="nil"/>
              <w:bottom w:val="nil"/>
              <w:right w:val="single" w:sz="12" w:space="0" w:color="auto"/>
            </w:tcBorders>
            <w:tcMar>
              <w:top w:w="0" w:type="dxa"/>
              <w:left w:w="108" w:type="dxa"/>
              <w:bottom w:w="0" w:type="dxa"/>
              <w:right w:w="108" w:type="dxa"/>
            </w:tcMar>
            <w:hideMark/>
          </w:tcPr>
          <w:p w:rsidR="00D11795" w:rsidRPr="001A38C9" w:rsidRDefault="00D11795" w:rsidP="00D11795">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ne</w:t>
            </w:r>
          </w:p>
        </w:tc>
        <w:tc>
          <w:tcPr>
            <w:tcW w:w="284" w:type="dxa"/>
            <w:tcBorders>
              <w:top w:val="nil"/>
              <w:left w:val="nil"/>
              <w:bottom w:val="single" w:sz="12" w:space="0" w:color="auto"/>
              <w:right w:val="single" w:sz="12" w:space="0" w:color="auto"/>
            </w:tcBorders>
            <w:tcMar>
              <w:top w:w="0" w:type="dxa"/>
              <w:left w:w="108" w:type="dxa"/>
              <w:bottom w:w="0" w:type="dxa"/>
              <w:right w:w="108" w:type="dxa"/>
            </w:tcMar>
            <w:hideMark/>
          </w:tcPr>
          <w:p w:rsidR="00D11795" w:rsidRPr="001A38C9" w:rsidRDefault="00D11795" w:rsidP="00D11795">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3685" w:type="dxa"/>
            <w:tcBorders>
              <w:top w:val="nil"/>
              <w:left w:val="nil"/>
              <w:bottom w:val="nil"/>
              <w:right w:val="nil"/>
            </w:tcBorders>
            <w:tcMar>
              <w:top w:w="0" w:type="dxa"/>
              <w:left w:w="108" w:type="dxa"/>
              <w:bottom w:w="0" w:type="dxa"/>
              <w:right w:w="108" w:type="dxa"/>
            </w:tcMar>
            <w:hideMark/>
          </w:tcPr>
          <w:p w:rsidR="00D11795" w:rsidRPr="001A38C9" w:rsidRDefault="00D11795" w:rsidP="00D11795">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(Pridėti dokumentus)</w:t>
            </w:r>
          </w:p>
        </w:tc>
      </w:tr>
    </w:tbl>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p>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b/>
          <w:bCs/>
          <w:sz w:val="24"/>
          <w:szCs w:val="24"/>
          <w:lang w:eastAsia="lt-LT"/>
        </w:rPr>
        <w:t> </w:t>
      </w:r>
    </w:p>
    <w:tbl>
      <w:tblPr>
        <w:tblW w:w="9889" w:type="dxa"/>
        <w:tblCellMar>
          <w:left w:w="0" w:type="dxa"/>
          <w:right w:w="0" w:type="dxa"/>
        </w:tblCellMar>
        <w:tblLook w:val="04A0" w:firstRow="1" w:lastRow="0" w:firstColumn="1" w:lastColumn="0" w:noHBand="0" w:noVBand="1"/>
      </w:tblPr>
      <w:tblGrid>
        <w:gridCol w:w="3652"/>
        <w:gridCol w:w="284"/>
        <w:gridCol w:w="708"/>
        <w:gridCol w:w="284"/>
        <w:gridCol w:w="3969"/>
        <w:gridCol w:w="992"/>
      </w:tblGrid>
      <w:tr w:rsidR="001A38C9" w:rsidRPr="001A38C9" w:rsidTr="001A38C9">
        <w:tc>
          <w:tcPr>
            <w:tcW w:w="3652" w:type="dxa"/>
            <w:tcBorders>
              <w:top w:val="nil"/>
              <w:left w:val="nil"/>
              <w:bottom w:val="nil"/>
              <w:right w:val="single" w:sz="12"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xml:space="preserve">Vykdomas skelbiamas pirkimas:  </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b/>
                <w:bCs/>
                <w:sz w:val="24"/>
                <w:szCs w:val="24"/>
                <w:lang w:eastAsia="lt-LT"/>
              </w:rPr>
              <w:t> </w:t>
            </w:r>
          </w:p>
        </w:tc>
        <w:tc>
          <w:tcPr>
            <w:tcW w:w="708" w:type="dxa"/>
            <w:tcBorders>
              <w:top w:val="nil"/>
              <w:left w:val="nil"/>
              <w:bottom w:val="nil"/>
              <w:right w:val="nil"/>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b/>
                <w:bCs/>
                <w:sz w:val="24"/>
                <w:szCs w:val="24"/>
                <w:lang w:eastAsia="lt-LT"/>
              </w:rPr>
              <w:t> </w:t>
            </w:r>
          </w:p>
        </w:tc>
        <w:tc>
          <w:tcPr>
            <w:tcW w:w="284" w:type="dxa"/>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3969" w:type="dxa"/>
            <w:tcBorders>
              <w:top w:val="nil"/>
              <w:left w:val="nil"/>
              <w:bottom w:val="nil"/>
              <w:right w:val="single" w:sz="12"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ind w:firstLine="248"/>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Skelbimo paskelbimo data:</w:t>
            </w: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r>
      <w:tr w:rsidR="001A38C9" w:rsidRPr="001A38C9" w:rsidTr="001A38C9">
        <w:tc>
          <w:tcPr>
            <w:tcW w:w="3652" w:type="dxa"/>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b/>
                <w:bCs/>
                <w:sz w:val="24"/>
                <w:szCs w:val="24"/>
                <w:lang w:eastAsia="lt-LT"/>
              </w:rPr>
              <w:t> </w:t>
            </w:r>
          </w:p>
        </w:tc>
        <w:tc>
          <w:tcPr>
            <w:tcW w:w="284" w:type="dxa"/>
            <w:tcBorders>
              <w:top w:val="nil"/>
              <w:left w:val="nil"/>
              <w:bottom w:val="single" w:sz="12" w:space="0" w:color="auto"/>
              <w:right w:val="nil"/>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b/>
                <w:bCs/>
                <w:sz w:val="24"/>
                <w:szCs w:val="24"/>
                <w:lang w:eastAsia="lt-LT"/>
              </w:rPr>
              <w:t> </w:t>
            </w:r>
          </w:p>
        </w:tc>
        <w:tc>
          <w:tcPr>
            <w:tcW w:w="708" w:type="dxa"/>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b/>
                <w:bCs/>
                <w:sz w:val="24"/>
                <w:szCs w:val="24"/>
                <w:lang w:eastAsia="lt-LT"/>
              </w:rPr>
              <w:t> </w:t>
            </w:r>
          </w:p>
        </w:tc>
        <w:tc>
          <w:tcPr>
            <w:tcW w:w="284" w:type="dxa"/>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b/>
                <w:bCs/>
                <w:sz w:val="24"/>
                <w:szCs w:val="24"/>
                <w:lang w:eastAsia="lt-LT"/>
              </w:rPr>
              <w:t> </w:t>
            </w:r>
          </w:p>
        </w:tc>
        <w:tc>
          <w:tcPr>
            <w:tcW w:w="3969" w:type="dxa"/>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b/>
                <w:bCs/>
                <w:sz w:val="24"/>
                <w:szCs w:val="24"/>
                <w:lang w:eastAsia="lt-LT"/>
              </w:rPr>
              <w:t> </w:t>
            </w:r>
          </w:p>
        </w:tc>
        <w:tc>
          <w:tcPr>
            <w:tcW w:w="992" w:type="dxa"/>
            <w:tcBorders>
              <w:top w:val="nil"/>
              <w:left w:val="nil"/>
              <w:bottom w:val="single" w:sz="12" w:space="0" w:color="auto"/>
              <w:right w:val="nil"/>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b/>
                <w:bCs/>
                <w:sz w:val="24"/>
                <w:szCs w:val="24"/>
                <w:lang w:eastAsia="lt-LT"/>
              </w:rPr>
              <w:t> </w:t>
            </w:r>
          </w:p>
        </w:tc>
      </w:tr>
      <w:tr w:rsidR="001A38C9" w:rsidRPr="001A38C9" w:rsidTr="001A38C9">
        <w:tc>
          <w:tcPr>
            <w:tcW w:w="3652" w:type="dxa"/>
            <w:tcBorders>
              <w:top w:val="nil"/>
              <w:left w:val="nil"/>
              <w:bottom w:val="nil"/>
              <w:right w:val="single" w:sz="12"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Vykdytas neskelbiamas pirkimas:</w:t>
            </w:r>
          </w:p>
        </w:tc>
        <w:tc>
          <w:tcPr>
            <w:tcW w:w="284" w:type="dxa"/>
            <w:tcBorders>
              <w:top w:val="nil"/>
              <w:left w:val="nil"/>
              <w:bottom w:val="single" w:sz="12" w:space="0" w:color="auto"/>
              <w:right w:val="single" w:sz="12"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b/>
                <w:bCs/>
                <w:sz w:val="24"/>
                <w:szCs w:val="24"/>
                <w:lang w:eastAsia="lt-LT"/>
              </w:rPr>
              <w:t> </w:t>
            </w:r>
          </w:p>
        </w:tc>
        <w:tc>
          <w:tcPr>
            <w:tcW w:w="708" w:type="dxa"/>
            <w:tcBorders>
              <w:top w:val="nil"/>
              <w:left w:val="nil"/>
              <w:bottom w:val="nil"/>
              <w:right w:val="nil"/>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b/>
                <w:bCs/>
                <w:sz w:val="24"/>
                <w:szCs w:val="24"/>
                <w:lang w:eastAsia="lt-LT"/>
              </w:rPr>
              <w:t> </w:t>
            </w:r>
          </w:p>
        </w:tc>
        <w:tc>
          <w:tcPr>
            <w:tcW w:w="284" w:type="dxa"/>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b/>
                <w:bCs/>
                <w:sz w:val="24"/>
                <w:szCs w:val="24"/>
                <w:lang w:eastAsia="lt-LT"/>
              </w:rPr>
              <w:t> </w:t>
            </w:r>
          </w:p>
        </w:tc>
        <w:tc>
          <w:tcPr>
            <w:tcW w:w="3969" w:type="dxa"/>
            <w:tcBorders>
              <w:top w:val="nil"/>
              <w:left w:val="nil"/>
              <w:bottom w:val="nil"/>
              <w:right w:val="single" w:sz="12"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ind w:firstLine="310"/>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Kvietimo išsiuntimo data:</w:t>
            </w:r>
          </w:p>
        </w:tc>
        <w:tc>
          <w:tcPr>
            <w:tcW w:w="992" w:type="dxa"/>
            <w:tcBorders>
              <w:top w:val="nil"/>
              <w:left w:val="nil"/>
              <w:bottom w:val="single" w:sz="12" w:space="0" w:color="auto"/>
              <w:right w:val="single" w:sz="12"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b/>
                <w:bCs/>
                <w:sz w:val="24"/>
                <w:szCs w:val="24"/>
                <w:lang w:eastAsia="lt-LT"/>
              </w:rPr>
              <w:t> </w:t>
            </w:r>
          </w:p>
        </w:tc>
      </w:tr>
      <w:tr w:rsidR="001A38C9" w:rsidRPr="001A38C9" w:rsidTr="001A38C9">
        <w:tc>
          <w:tcPr>
            <w:tcW w:w="3652" w:type="dxa"/>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b/>
                <w:bCs/>
                <w:sz w:val="24"/>
                <w:szCs w:val="24"/>
                <w:lang w:eastAsia="lt-LT"/>
              </w:rPr>
              <w:t> </w:t>
            </w:r>
          </w:p>
        </w:tc>
        <w:tc>
          <w:tcPr>
            <w:tcW w:w="284" w:type="dxa"/>
            <w:tcBorders>
              <w:top w:val="nil"/>
              <w:left w:val="nil"/>
              <w:bottom w:val="single" w:sz="12" w:space="0" w:color="auto"/>
              <w:right w:val="nil"/>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b/>
                <w:bCs/>
                <w:sz w:val="24"/>
                <w:szCs w:val="24"/>
                <w:lang w:eastAsia="lt-LT"/>
              </w:rPr>
              <w:t> </w:t>
            </w:r>
          </w:p>
        </w:tc>
        <w:tc>
          <w:tcPr>
            <w:tcW w:w="708" w:type="dxa"/>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b/>
                <w:bCs/>
                <w:sz w:val="24"/>
                <w:szCs w:val="24"/>
                <w:lang w:eastAsia="lt-LT"/>
              </w:rPr>
              <w:t> </w:t>
            </w:r>
          </w:p>
        </w:tc>
        <w:tc>
          <w:tcPr>
            <w:tcW w:w="284" w:type="dxa"/>
            <w:tcBorders>
              <w:top w:val="nil"/>
              <w:left w:val="nil"/>
              <w:bottom w:val="single" w:sz="12" w:space="0" w:color="auto"/>
              <w:right w:val="nil"/>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b/>
                <w:bCs/>
                <w:sz w:val="24"/>
                <w:szCs w:val="24"/>
                <w:lang w:eastAsia="lt-LT"/>
              </w:rPr>
              <w:t> </w:t>
            </w:r>
          </w:p>
        </w:tc>
        <w:tc>
          <w:tcPr>
            <w:tcW w:w="3969" w:type="dxa"/>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b/>
                <w:bCs/>
                <w:sz w:val="24"/>
                <w:szCs w:val="24"/>
                <w:lang w:eastAsia="lt-LT"/>
              </w:rPr>
              <w:t> </w:t>
            </w:r>
          </w:p>
        </w:tc>
        <w:tc>
          <w:tcPr>
            <w:tcW w:w="992" w:type="dxa"/>
            <w:tcBorders>
              <w:top w:val="nil"/>
              <w:left w:val="nil"/>
              <w:bottom w:val="nil"/>
              <w:right w:val="nil"/>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b/>
                <w:bCs/>
                <w:sz w:val="24"/>
                <w:szCs w:val="24"/>
                <w:lang w:eastAsia="lt-LT"/>
              </w:rPr>
              <w:t> </w:t>
            </w:r>
          </w:p>
        </w:tc>
      </w:tr>
      <w:tr w:rsidR="001A38C9" w:rsidRPr="001A38C9" w:rsidTr="001A38C9">
        <w:tc>
          <w:tcPr>
            <w:tcW w:w="3652" w:type="dxa"/>
            <w:tcBorders>
              <w:top w:val="nil"/>
              <w:left w:val="nil"/>
              <w:bottom w:val="nil"/>
              <w:right w:val="single" w:sz="12"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lastRenderedPageBreak/>
              <w:t>Tiekėjai apklausti: žodžiu</w:t>
            </w:r>
          </w:p>
        </w:tc>
        <w:tc>
          <w:tcPr>
            <w:tcW w:w="284" w:type="dxa"/>
            <w:tcBorders>
              <w:top w:val="nil"/>
              <w:left w:val="nil"/>
              <w:bottom w:val="single" w:sz="12" w:space="0" w:color="auto"/>
              <w:right w:val="single" w:sz="12"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b/>
                <w:bCs/>
                <w:sz w:val="24"/>
                <w:szCs w:val="24"/>
                <w:lang w:eastAsia="lt-LT"/>
              </w:rPr>
              <w:t> </w:t>
            </w:r>
          </w:p>
        </w:tc>
        <w:tc>
          <w:tcPr>
            <w:tcW w:w="708" w:type="dxa"/>
            <w:tcBorders>
              <w:top w:val="nil"/>
              <w:left w:val="nil"/>
              <w:bottom w:val="nil"/>
              <w:right w:val="single" w:sz="12"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raštu</w:t>
            </w:r>
          </w:p>
        </w:tc>
        <w:tc>
          <w:tcPr>
            <w:tcW w:w="284" w:type="dxa"/>
            <w:tcBorders>
              <w:top w:val="nil"/>
              <w:left w:val="nil"/>
              <w:bottom w:val="single" w:sz="12" w:space="0" w:color="auto"/>
              <w:right w:val="single" w:sz="12"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b/>
                <w:bCs/>
                <w:sz w:val="24"/>
                <w:szCs w:val="24"/>
                <w:lang w:eastAsia="lt-LT"/>
              </w:rPr>
              <w:t> </w:t>
            </w:r>
          </w:p>
        </w:tc>
        <w:tc>
          <w:tcPr>
            <w:tcW w:w="3969" w:type="dxa"/>
            <w:tcBorders>
              <w:top w:val="nil"/>
              <w:left w:val="nil"/>
              <w:bottom w:val="nil"/>
              <w:right w:val="nil"/>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b/>
                <w:bCs/>
                <w:sz w:val="24"/>
                <w:szCs w:val="24"/>
                <w:lang w:eastAsia="lt-LT"/>
              </w:rPr>
              <w:t> </w:t>
            </w:r>
          </w:p>
        </w:tc>
        <w:tc>
          <w:tcPr>
            <w:tcW w:w="992" w:type="dxa"/>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b/>
                <w:bCs/>
                <w:sz w:val="24"/>
                <w:szCs w:val="24"/>
                <w:lang w:eastAsia="lt-LT"/>
              </w:rPr>
              <w:t> </w:t>
            </w:r>
          </w:p>
        </w:tc>
      </w:tr>
    </w:tbl>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p w:rsidR="00F76E1C" w:rsidRDefault="00F76E1C" w:rsidP="001A38C9">
      <w:pPr>
        <w:spacing w:before="100" w:beforeAutospacing="1" w:after="100" w:afterAutospacing="1" w:line="240" w:lineRule="auto"/>
        <w:rPr>
          <w:rFonts w:ascii="Times New Roman" w:eastAsia="Times New Roman" w:hAnsi="Times New Roman"/>
          <w:b/>
          <w:bCs/>
          <w:sz w:val="24"/>
          <w:szCs w:val="24"/>
          <w:lang w:eastAsia="lt-LT"/>
        </w:rPr>
      </w:pPr>
    </w:p>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b/>
          <w:bCs/>
          <w:sz w:val="24"/>
          <w:szCs w:val="24"/>
          <w:lang w:eastAsia="lt-LT"/>
        </w:rPr>
        <w:t>Apklausti/pateikę pasiūlymus tiekėjai:</w:t>
      </w:r>
    </w:p>
    <w:tbl>
      <w:tblPr>
        <w:tblW w:w="0" w:type="auto"/>
        <w:tblCellMar>
          <w:left w:w="0" w:type="dxa"/>
          <w:right w:w="0" w:type="dxa"/>
        </w:tblCellMar>
        <w:tblLook w:val="04A0" w:firstRow="1" w:lastRow="0" w:firstColumn="1" w:lastColumn="0" w:noHBand="0" w:noVBand="1"/>
      </w:tblPr>
      <w:tblGrid>
        <w:gridCol w:w="557"/>
        <w:gridCol w:w="2202"/>
        <w:gridCol w:w="1660"/>
        <w:gridCol w:w="2475"/>
        <w:gridCol w:w="2714"/>
      </w:tblGrid>
      <w:tr w:rsidR="001A38C9" w:rsidRPr="001A38C9" w:rsidTr="001A38C9">
        <w:tc>
          <w:tcPr>
            <w:tcW w:w="557"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1A38C9" w:rsidRPr="001A38C9" w:rsidRDefault="001A38C9" w:rsidP="001A38C9">
            <w:pPr>
              <w:spacing w:before="100" w:beforeAutospacing="1" w:after="100" w:afterAutospacing="1" w:line="240" w:lineRule="auto"/>
              <w:jc w:val="center"/>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Eil. Nr.</w:t>
            </w:r>
          </w:p>
        </w:tc>
        <w:tc>
          <w:tcPr>
            <w:tcW w:w="2202"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1A38C9" w:rsidRPr="001A38C9" w:rsidRDefault="001A38C9" w:rsidP="001A38C9">
            <w:pPr>
              <w:spacing w:before="100" w:beforeAutospacing="1" w:after="100" w:afterAutospacing="1" w:line="240" w:lineRule="auto"/>
              <w:jc w:val="center"/>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Pavadinimas</w:t>
            </w:r>
          </w:p>
        </w:tc>
        <w:tc>
          <w:tcPr>
            <w:tcW w:w="166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1A38C9" w:rsidRPr="001A38C9" w:rsidRDefault="001A38C9" w:rsidP="001A38C9">
            <w:pPr>
              <w:spacing w:before="100" w:beforeAutospacing="1" w:after="100" w:afterAutospacing="1" w:line="240" w:lineRule="auto"/>
              <w:jc w:val="center"/>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Tiekėjo kodas</w:t>
            </w:r>
          </w:p>
        </w:tc>
        <w:tc>
          <w:tcPr>
            <w:tcW w:w="247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1A38C9" w:rsidRPr="001A38C9" w:rsidRDefault="001A38C9" w:rsidP="001A38C9">
            <w:pPr>
              <w:spacing w:before="100" w:beforeAutospacing="1" w:after="100" w:afterAutospacing="1" w:line="240" w:lineRule="auto"/>
              <w:jc w:val="center"/>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Adresas, interneto svetainės, el. pašto adresas, telefono, fakso numeris ir kt.</w:t>
            </w:r>
          </w:p>
        </w:tc>
        <w:tc>
          <w:tcPr>
            <w:tcW w:w="271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1A38C9" w:rsidRPr="001A38C9" w:rsidRDefault="001A38C9" w:rsidP="001A38C9">
            <w:pPr>
              <w:spacing w:before="100" w:beforeAutospacing="1" w:after="100" w:afterAutospacing="1" w:line="240" w:lineRule="auto"/>
              <w:jc w:val="center"/>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xml:space="preserve">Pasiūlymą </w:t>
            </w:r>
            <w:r w:rsidRPr="001A38C9">
              <w:rPr>
                <w:rFonts w:ascii="Times New Roman" w:eastAsia="Times New Roman" w:hAnsi="Times New Roman"/>
                <w:spacing w:val="1"/>
                <w:sz w:val="24"/>
                <w:szCs w:val="24"/>
                <w:lang w:eastAsia="lt-LT"/>
              </w:rPr>
              <w:t xml:space="preserve">pateikusio </w:t>
            </w:r>
            <w:r w:rsidRPr="001A38C9">
              <w:rPr>
                <w:rFonts w:ascii="Times New Roman" w:eastAsia="Times New Roman" w:hAnsi="Times New Roman"/>
                <w:spacing w:val="-1"/>
                <w:sz w:val="24"/>
                <w:szCs w:val="24"/>
                <w:lang w:eastAsia="lt-LT"/>
              </w:rPr>
              <w:t xml:space="preserve">asmens pareigos, vardas, </w:t>
            </w:r>
            <w:r w:rsidRPr="001A38C9">
              <w:rPr>
                <w:rFonts w:ascii="Times New Roman" w:eastAsia="Times New Roman" w:hAnsi="Times New Roman"/>
                <w:spacing w:val="5"/>
                <w:sz w:val="24"/>
                <w:szCs w:val="24"/>
                <w:lang w:eastAsia="lt-LT"/>
              </w:rPr>
              <w:t>pavardė</w:t>
            </w:r>
          </w:p>
        </w:tc>
      </w:tr>
      <w:tr w:rsidR="001A38C9" w:rsidRPr="001A38C9" w:rsidTr="001A38C9">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2202" w:type="dxa"/>
            <w:tcBorders>
              <w:top w:val="nil"/>
              <w:left w:val="nil"/>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jc w:val="center"/>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r>
      <w:tr w:rsidR="001A38C9" w:rsidRPr="001A38C9" w:rsidTr="001A38C9">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2202" w:type="dxa"/>
            <w:tcBorders>
              <w:top w:val="nil"/>
              <w:left w:val="nil"/>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r>
      <w:tr w:rsidR="001A38C9" w:rsidRPr="001A38C9" w:rsidTr="001A38C9">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2202" w:type="dxa"/>
            <w:tcBorders>
              <w:top w:val="nil"/>
              <w:left w:val="nil"/>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r>
    </w:tbl>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b/>
          <w:bCs/>
          <w:sz w:val="24"/>
          <w:szCs w:val="24"/>
          <w:lang w:eastAsia="lt-LT"/>
        </w:rPr>
        <w:t>Tiekėjų siūlymai:</w:t>
      </w:r>
    </w:p>
    <w:tbl>
      <w:tblPr>
        <w:tblW w:w="9889" w:type="dxa"/>
        <w:tblCellMar>
          <w:left w:w="0" w:type="dxa"/>
          <w:right w:w="0" w:type="dxa"/>
        </w:tblCellMar>
        <w:tblLook w:val="04A0" w:firstRow="1" w:lastRow="0" w:firstColumn="1" w:lastColumn="0" w:noHBand="0" w:noVBand="1"/>
      </w:tblPr>
      <w:tblGrid>
        <w:gridCol w:w="556"/>
        <w:gridCol w:w="2246"/>
        <w:gridCol w:w="2409"/>
        <w:gridCol w:w="1985"/>
        <w:gridCol w:w="2693"/>
      </w:tblGrid>
      <w:tr w:rsidR="001A38C9" w:rsidRPr="001A38C9" w:rsidTr="001A38C9">
        <w:tc>
          <w:tcPr>
            <w:tcW w:w="556" w:type="dxa"/>
            <w:vMerge w:val="restart"/>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Eil. Nr.</w:t>
            </w:r>
          </w:p>
        </w:tc>
        <w:tc>
          <w:tcPr>
            <w:tcW w:w="2246" w:type="dxa"/>
            <w:vMerge w:val="restart"/>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1A38C9" w:rsidRPr="001A38C9" w:rsidRDefault="001A38C9" w:rsidP="001A38C9">
            <w:pPr>
              <w:spacing w:before="100" w:beforeAutospacing="1" w:after="100" w:afterAutospacing="1" w:line="240" w:lineRule="auto"/>
              <w:jc w:val="center"/>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Pavadinimas</w:t>
            </w:r>
          </w:p>
        </w:tc>
        <w:tc>
          <w:tcPr>
            <w:tcW w:w="7087" w:type="dxa"/>
            <w:gridSpan w:val="3"/>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rsidR="001A38C9" w:rsidRPr="001A38C9" w:rsidRDefault="001A38C9" w:rsidP="001A38C9">
            <w:pPr>
              <w:spacing w:before="100" w:beforeAutospacing="1" w:after="100" w:afterAutospacing="1" w:line="240" w:lineRule="auto"/>
              <w:jc w:val="center"/>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Pasiūlymo kaina ir kitos charakteristikos</w:t>
            </w:r>
          </w:p>
          <w:p w:rsidR="001A38C9" w:rsidRPr="001A38C9" w:rsidRDefault="001A38C9" w:rsidP="001A38C9">
            <w:pPr>
              <w:spacing w:before="100" w:beforeAutospacing="1" w:after="100" w:afterAutospacing="1" w:line="240" w:lineRule="auto"/>
              <w:jc w:val="center"/>
              <w:rPr>
                <w:rFonts w:ascii="Times New Roman" w:eastAsia="Times New Roman" w:hAnsi="Times New Roman"/>
                <w:sz w:val="24"/>
                <w:szCs w:val="24"/>
                <w:lang w:eastAsia="lt-LT"/>
              </w:rPr>
            </w:pPr>
            <w:r w:rsidRPr="001A38C9">
              <w:rPr>
                <w:rFonts w:ascii="Times New Roman" w:eastAsia="Times New Roman" w:hAnsi="Times New Roman"/>
                <w:i/>
                <w:iCs/>
                <w:sz w:val="24"/>
                <w:szCs w:val="24"/>
                <w:lang w:eastAsia="lt-LT"/>
              </w:rPr>
              <w:t>(nurodyti)</w:t>
            </w:r>
          </w:p>
        </w:tc>
      </w:tr>
      <w:tr w:rsidR="001A38C9" w:rsidRPr="001A38C9" w:rsidTr="001A38C9">
        <w:tc>
          <w:tcPr>
            <w:tcW w:w="0" w:type="auto"/>
            <w:vMerge/>
            <w:tcBorders>
              <w:top w:val="single" w:sz="12" w:space="0" w:color="auto"/>
              <w:left w:val="single" w:sz="12" w:space="0" w:color="auto"/>
              <w:bottom w:val="single" w:sz="12" w:space="0" w:color="auto"/>
              <w:right w:val="single" w:sz="8" w:space="0" w:color="auto"/>
            </w:tcBorders>
            <w:vAlign w:val="center"/>
            <w:hideMark/>
          </w:tcPr>
          <w:p w:rsidR="001A38C9" w:rsidRPr="001A38C9" w:rsidRDefault="001A38C9" w:rsidP="001A38C9">
            <w:pPr>
              <w:spacing w:after="0" w:line="240" w:lineRule="auto"/>
              <w:rPr>
                <w:rFonts w:ascii="Times New Roman" w:eastAsia="Times New Roman" w:hAnsi="Times New Roman"/>
                <w:sz w:val="24"/>
                <w:szCs w:val="24"/>
                <w:lang w:eastAsia="lt-LT"/>
              </w:rPr>
            </w:pPr>
          </w:p>
        </w:tc>
        <w:tc>
          <w:tcPr>
            <w:tcW w:w="0" w:type="auto"/>
            <w:vMerge/>
            <w:tcBorders>
              <w:top w:val="single" w:sz="12" w:space="0" w:color="auto"/>
              <w:left w:val="nil"/>
              <w:bottom w:val="single" w:sz="12" w:space="0" w:color="auto"/>
              <w:right w:val="single" w:sz="8" w:space="0" w:color="auto"/>
            </w:tcBorders>
            <w:vAlign w:val="center"/>
            <w:hideMark/>
          </w:tcPr>
          <w:p w:rsidR="001A38C9" w:rsidRPr="001A38C9" w:rsidRDefault="001A38C9" w:rsidP="001A38C9">
            <w:pPr>
              <w:spacing w:after="0" w:line="240" w:lineRule="auto"/>
              <w:rPr>
                <w:rFonts w:ascii="Times New Roman" w:eastAsia="Times New Roman" w:hAnsi="Times New Roman"/>
                <w:sz w:val="24"/>
                <w:szCs w:val="24"/>
                <w:lang w:eastAsia="lt-LT"/>
              </w:rPr>
            </w:pPr>
          </w:p>
        </w:tc>
        <w:tc>
          <w:tcPr>
            <w:tcW w:w="2409" w:type="dxa"/>
            <w:tcBorders>
              <w:top w:val="nil"/>
              <w:left w:val="nil"/>
              <w:bottom w:val="single" w:sz="12"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1985" w:type="dxa"/>
            <w:tcBorders>
              <w:top w:val="nil"/>
              <w:left w:val="nil"/>
              <w:bottom w:val="single" w:sz="12"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2693" w:type="dxa"/>
            <w:tcBorders>
              <w:top w:val="nil"/>
              <w:left w:val="nil"/>
              <w:bottom w:val="single" w:sz="12" w:space="0" w:color="auto"/>
              <w:right w:val="single" w:sz="12"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r>
      <w:tr w:rsidR="001A38C9" w:rsidRPr="001A38C9" w:rsidTr="001A38C9">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2246" w:type="dxa"/>
            <w:tcBorders>
              <w:top w:val="nil"/>
              <w:left w:val="nil"/>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r>
      <w:tr w:rsidR="001A38C9" w:rsidRPr="001A38C9" w:rsidTr="001A38C9">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2246" w:type="dxa"/>
            <w:tcBorders>
              <w:top w:val="nil"/>
              <w:left w:val="nil"/>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r>
      <w:tr w:rsidR="001A38C9" w:rsidRPr="001A38C9" w:rsidTr="001A38C9">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2246" w:type="dxa"/>
            <w:tcBorders>
              <w:top w:val="nil"/>
              <w:left w:val="nil"/>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r>
    </w:tbl>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p>
    <w:tbl>
      <w:tblPr>
        <w:tblW w:w="0" w:type="auto"/>
        <w:tblCellMar>
          <w:left w:w="0" w:type="dxa"/>
          <w:right w:w="0" w:type="dxa"/>
        </w:tblCellMar>
        <w:tblLook w:val="04A0" w:firstRow="1" w:lastRow="0" w:firstColumn="1" w:lastColumn="0" w:noHBand="0" w:noVBand="1"/>
      </w:tblPr>
      <w:tblGrid>
        <w:gridCol w:w="9854"/>
      </w:tblGrid>
      <w:tr w:rsidR="001A38C9" w:rsidRPr="001A38C9" w:rsidTr="001A38C9">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hd w:val="clear" w:color="auto" w:fill="FFFFFF"/>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b/>
                <w:bCs/>
                <w:spacing w:val="-6"/>
                <w:sz w:val="24"/>
                <w:szCs w:val="24"/>
                <w:lang w:eastAsia="lt-LT"/>
              </w:rPr>
              <w:t>Tinkamiausiu pripažintas tiekėjas</w:t>
            </w:r>
            <w:r w:rsidRPr="001A38C9">
              <w:rPr>
                <w:rFonts w:ascii="Times New Roman" w:eastAsia="Times New Roman" w:hAnsi="Times New Roman"/>
                <w:spacing w:val="-6"/>
                <w:sz w:val="24"/>
                <w:szCs w:val="24"/>
                <w:lang w:eastAsia="lt-LT"/>
              </w:rPr>
              <w:t xml:space="preserve">: </w:t>
            </w:r>
            <w:r w:rsidRPr="001A38C9">
              <w:rPr>
                <w:rFonts w:ascii="Times New Roman" w:eastAsia="Times New Roman" w:hAnsi="Times New Roman"/>
                <w:i/>
                <w:iCs/>
                <w:spacing w:val="-6"/>
                <w:sz w:val="24"/>
                <w:szCs w:val="24"/>
                <w:lang w:eastAsia="lt-LT"/>
              </w:rPr>
              <w:t>tiekėjo pavadinimas</w:t>
            </w:r>
            <w:r w:rsidRPr="001A38C9">
              <w:rPr>
                <w:rFonts w:ascii="Times New Roman" w:eastAsia="Times New Roman" w:hAnsi="Times New Roman"/>
                <w:spacing w:val="-6"/>
                <w:sz w:val="24"/>
                <w:szCs w:val="24"/>
                <w:lang w:eastAsia="lt-LT"/>
              </w:rPr>
              <w:t xml:space="preserve"> </w:t>
            </w:r>
          </w:p>
          <w:p w:rsidR="001A38C9" w:rsidRPr="001A38C9" w:rsidRDefault="001A38C9" w:rsidP="001A38C9">
            <w:pPr>
              <w:shd w:val="clear" w:color="auto" w:fill="FFFFFF"/>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r>
      <w:tr w:rsidR="001A38C9" w:rsidRPr="001A38C9" w:rsidTr="001A38C9">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b/>
                <w:bCs/>
                <w:sz w:val="24"/>
                <w:szCs w:val="24"/>
                <w:lang w:eastAsia="lt-LT"/>
              </w:rPr>
              <w:t xml:space="preserve">Pastabos </w:t>
            </w:r>
            <w:r w:rsidRPr="001A38C9">
              <w:rPr>
                <w:rFonts w:ascii="Times New Roman" w:eastAsia="Times New Roman" w:hAnsi="Times New Roman"/>
                <w:i/>
                <w:iCs/>
                <w:sz w:val="24"/>
                <w:szCs w:val="24"/>
                <w:lang w:eastAsia="lt-LT"/>
              </w:rPr>
              <w:t>(nurodyti, ar: sudaryta pasiūlymų eilė, taikytas atidėjimo terminas, tiekėjai informuoti apie pirkimo rezultatus, gautos pretenzijos ir į jas atsakyta)</w:t>
            </w:r>
          </w:p>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r>
    </w:tbl>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p>
    <w:tbl>
      <w:tblPr>
        <w:tblW w:w="0" w:type="auto"/>
        <w:tblCellMar>
          <w:left w:w="0" w:type="dxa"/>
          <w:right w:w="0" w:type="dxa"/>
        </w:tblCellMar>
        <w:tblLook w:val="04A0" w:firstRow="1" w:lastRow="0" w:firstColumn="1" w:lastColumn="0" w:noHBand="0" w:noVBand="1"/>
      </w:tblPr>
      <w:tblGrid>
        <w:gridCol w:w="2802"/>
        <w:gridCol w:w="482"/>
        <w:gridCol w:w="2778"/>
        <w:gridCol w:w="709"/>
        <w:gridCol w:w="2976"/>
      </w:tblGrid>
      <w:tr w:rsidR="001A38C9" w:rsidRPr="001A38C9" w:rsidTr="001A38C9">
        <w:tc>
          <w:tcPr>
            <w:tcW w:w="2802" w:type="dxa"/>
            <w:tcBorders>
              <w:top w:val="single" w:sz="8" w:space="0" w:color="auto"/>
              <w:left w:val="nil"/>
              <w:bottom w:val="nil"/>
              <w:right w:val="nil"/>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i/>
                <w:iCs/>
                <w:sz w:val="20"/>
                <w:szCs w:val="20"/>
                <w:lang w:eastAsia="lt-LT"/>
              </w:rPr>
              <w:t>(pirkimo organizatoriaus pareigos)</w:t>
            </w:r>
          </w:p>
        </w:tc>
        <w:tc>
          <w:tcPr>
            <w:tcW w:w="482" w:type="dxa"/>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jc w:val="center"/>
              <w:rPr>
                <w:rFonts w:ascii="Times New Roman" w:eastAsia="Times New Roman" w:hAnsi="Times New Roman"/>
                <w:sz w:val="24"/>
                <w:szCs w:val="24"/>
                <w:lang w:eastAsia="lt-LT"/>
              </w:rPr>
            </w:pPr>
            <w:r w:rsidRPr="001A38C9">
              <w:rPr>
                <w:rFonts w:ascii="Times New Roman" w:eastAsia="Times New Roman" w:hAnsi="Times New Roman"/>
                <w:i/>
                <w:iCs/>
                <w:sz w:val="20"/>
                <w:szCs w:val="20"/>
                <w:lang w:eastAsia="lt-LT"/>
              </w:rPr>
              <w:t> </w:t>
            </w:r>
          </w:p>
        </w:tc>
        <w:tc>
          <w:tcPr>
            <w:tcW w:w="2778" w:type="dxa"/>
            <w:tcBorders>
              <w:top w:val="single" w:sz="8" w:space="0" w:color="auto"/>
              <w:left w:val="nil"/>
              <w:bottom w:val="nil"/>
              <w:right w:val="nil"/>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jc w:val="center"/>
              <w:rPr>
                <w:rFonts w:ascii="Times New Roman" w:eastAsia="Times New Roman" w:hAnsi="Times New Roman"/>
                <w:sz w:val="24"/>
                <w:szCs w:val="24"/>
                <w:lang w:eastAsia="lt-LT"/>
              </w:rPr>
            </w:pPr>
            <w:r w:rsidRPr="001A38C9">
              <w:rPr>
                <w:rFonts w:ascii="Times New Roman" w:eastAsia="Times New Roman" w:hAnsi="Times New Roman"/>
                <w:i/>
                <w:iCs/>
                <w:sz w:val="20"/>
                <w:szCs w:val="20"/>
                <w:lang w:eastAsia="lt-LT"/>
              </w:rPr>
              <w:t>(parašas)</w:t>
            </w:r>
          </w:p>
        </w:tc>
        <w:tc>
          <w:tcPr>
            <w:tcW w:w="709" w:type="dxa"/>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jc w:val="center"/>
              <w:rPr>
                <w:rFonts w:ascii="Times New Roman" w:eastAsia="Times New Roman" w:hAnsi="Times New Roman"/>
                <w:sz w:val="24"/>
                <w:szCs w:val="24"/>
                <w:lang w:eastAsia="lt-LT"/>
              </w:rPr>
            </w:pPr>
            <w:r w:rsidRPr="001A38C9">
              <w:rPr>
                <w:rFonts w:ascii="Times New Roman" w:eastAsia="Times New Roman" w:hAnsi="Times New Roman"/>
                <w:i/>
                <w:iCs/>
                <w:sz w:val="20"/>
                <w:szCs w:val="20"/>
                <w:lang w:eastAsia="lt-LT"/>
              </w:rPr>
              <w:t> </w:t>
            </w:r>
          </w:p>
        </w:tc>
        <w:tc>
          <w:tcPr>
            <w:tcW w:w="2976" w:type="dxa"/>
            <w:tcBorders>
              <w:top w:val="single" w:sz="8" w:space="0" w:color="auto"/>
              <w:left w:val="nil"/>
              <w:bottom w:val="nil"/>
              <w:right w:val="nil"/>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jc w:val="center"/>
              <w:rPr>
                <w:rFonts w:ascii="Times New Roman" w:eastAsia="Times New Roman" w:hAnsi="Times New Roman"/>
                <w:sz w:val="24"/>
                <w:szCs w:val="24"/>
                <w:lang w:eastAsia="lt-LT"/>
              </w:rPr>
            </w:pPr>
            <w:r w:rsidRPr="001A38C9">
              <w:rPr>
                <w:rFonts w:ascii="Times New Roman" w:eastAsia="Times New Roman" w:hAnsi="Times New Roman"/>
                <w:i/>
                <w:iCs/>
                <w:sz w:val="20"/>
                <w:szCs w:val="20"/>
                <w:lang w:eastAsia="lt-LT"/>
              </w:rPr>
              <w:t>(vardas ir pavardė)</w:t>
            </w:r>
          </w:p>
        </w:tc>
      </w:tr>
    </w:tbl>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p>
    <w:tbl>
      <w:tblPr>
        <w:tblW w:w="0" w:type="auto"/>
        <w:tblCellMar>
          <w:left w:w="0" w:type="dxa"/>
          <w:right w:w="0" w:type="dxa"/>
        </w:tblCellMar>
        <w:tblLook w:val="04A0" w:firstRow="1" w:lastRow="0" w:firstColumn="1" w:lastColumn="0" w:noHBand="0" w:noVBand="1"/>
      </w:tblPr>
      <w:tblGrid>
        <w:gridCol w:w="3510"/>
      </w:tblGrid>
      <w:tr w:rsidR="001A38C9" w:rsidRPr="001A38C9" w:rsidTr="001A38C9">
        <w:tc>
          <w:tcPr>
            <w:tcW w:w="3510" w:type="dxa"/>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p>
        </w:tc>
      </w:tr>
      <w:tr w:rsidR="001A38C9" w:rsidRPr="001A38C9" w:rsidTr="001A38C9">
        <w:tc>
          <w:tcPr>
            <w:tcW w:w="3510" w:type="dxa"/>
            <w:tcBorders>
              <w:top w:val="nil"/>
              <w:left w:val="nil"/>
              <w:bottom w:val="single" w:sz="8" w:space="0" w:color="auto"/>
              <w:right w:val="nil"/>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4"/>
                <w:szCs w:val="24"/>
                <w:lang w:eastAsia="lt-LT"/>
              </w:rPr>
              <w:t> </w:t>
            </w:r>
          </w:p>
        </w:tc>
      </w:tr>
      <w:tr w:rsidR="001A38C9" w:rsidRPr="001A38C9" w:rsidTr="001A38C9">
        <w:tc>
          <w:tcPr>
            <w:tcW w:w="3510" w:type="dxa"/>
            <w:tcBorders>
              <w:top w:val="nil"/>
              <w:left w:val="nil"/>
              <w:bottom w:val="nil"/>
              <w:right w:val="nil"/>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jc w:val="center"/>
              <w:rPr>
                <w:rFonts w:ascii="Times New Roman" w:eastAsia="Times New Roman" w:hAnsi="Times New Roman"/>
                <w:sz w:val="24"/>
                <w:szCs w:val="24"/>
                <w:lang w:eastAsia="lt-LT"/>
              </w:rPr>
            </w:pPr>
            <w:r w:rsidRPr="001A38C9">
              <w:rPr>
                <w:rFonts w:ascii="Times New Roman" w:eastAsia="Times New Roman" w:hAnsi="Times New Roman"/>
                <w:i/>
                <w:iCs/>
                <w:sz w:val="20"/>
                <w:szCs w:val="20"/>
                <w:lang w:eastAsia="lt-LT"/>
              </w:rPr>
              <w:t>(perkančiosios organizacijos finansininko pareigos)</w:t>
            </w:r>
          </w:p>
        </w:tc>
      </w:tr>
      <w:tr w:rsidR="001A38C9" w:rsidRPr="001A38C9" w:rsidTr="001A38C9">
        <w:tc>
          <w:tcPr>
            <w:tcW w:w="3510" w:type="dxa"/>
            <w:tcBorders>
              <w:top w:val="nil"/>
              <w:left w:val="nil"/>
              <w:bottom w:val="single" w:sz="8" w:space="0" w:color="auto"/>
              <w:right w:val="nil"/>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r w:rsidRPr="001A38C9">
              <w:rPr>
                <w:rFonts w:ascii="Times New Roman" w:eastAsia="Times New Roman" w:hAnsi="Times New Roman"/>
                <w:sz w:val="20"/>
                <w:szCs w:val="20"/>
                <w:lang w:eastAsia="lt-LT"/>
              </w:rPr>
              <w:t> </w:t>
            </w:r>
          </w:p>
        </w:tc>
      </w:tr>
      <w:tr w:rsidR="001A38C9" w:rsidRPr="001A38C9" w:rsidTr="001A38C9">
        <w:tc>
          <w:tcPr>
            <w:tcW w:w="3510" w:type="dxa"/>
            <w:tcBorders>
              <w:top w:val="nil"/>
              <w:left w:val="nil"/>
              <w:bottom w:val="nil"/>
              <w:right w:val="nil"/>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jc w:val="center"/>
              <w:rPr>
                <w:rFonts w:ascii="Times New Roman" w:eastAsia="Times New Roman" w:hAnsi="Times New Roman"/>
                <w:sz w:val="24"/>
                <w:szCs w:val="24"/>
                <w:lang w:eastAsia="lt-LT"/>
              </w:rPr>
            </w:pPr>
            <w:r w:rsidRPr="001A38C9">
              <w:rPr>
                <w:rFonts w:ascii="Times New Roman" w:eastAsia="Times New Roman" w:hAnsi="Times New Roman"/>
                <w:i/>
                <w:iCs/>
                <w:sz w:val="20"/>
                <w:szCs w:val="20"/>
                <w:lang w:eastAsia="lt-LT"/>
              </w:rPr>
              <w:t>(parašas)</w:t>
            </w:r>
          </w:p>
        </w:tc>
      </w:tr>
      <w:tr w:rsidR="001A38C9" w:rsidRPr="001A38C9" w:rsidTr="001A38C9">
        <w:tc>
          <w:tcPr>
            <w:tcW w:w="3510" w:type="dxa"/>
            <w:tcBorders>
              <w:top w:val="nil"/>
              <w:left w:val="nil"/>
              <w:bottom w:val="single" w:sz="8" w:space="0" w:color="auto"/>
              <w:right w:val="nil"/>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jc w:val="center"/>
              <w:rPr>
                <w:rFonts w:ascii="Times New Roman" w:eastAsia="Times New Roman" w:hAnsi="Times New Roman"/>
                <w:sz w:val="24"/>
                <w:szCs w:val="24"/>
                <w:lang w:eastAsia="lt-LT"/>
              </w:rPr>
            </w:pPr>
            <w:r w:rsidRPr="001A38C9">
              <w:rPr>
                <w:rFonts w:ascii="Times New Roman" w:eastAsia="Times New Roman" w:hAnsi="Times New Roman"/>
                <w:sz w:val="20"/>
                <w:szCs w:val="20"/>
                <w:lang w:eastAsia="lt-LT"/>
              </w:rPr>
              <w:t> </w:t>
            </w:r>
          </w:p>
        </w:tc>
      </w:tr>
      <w:tr w:rsidR="001A38C9" w:rsidRPr="001A38C9" w:rsidTr="001A38C9">
        <w:tc>
          <w:tcPr>
            <w:tcW w:w="3510" w:type="dxa"/>
            <w:tcBorders>
              <w:top w:val="nil"/>
              <w:left w:val="nil"/>
              <w:bottom w:val="nil"/>
              <w:right w:val="nil"/>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jc w:val="center"/>
              <w:rPr>
                <w:rFonts w:ascii="Times New Roman" w:eastAsia="Times New Roman" w:hAnsi="Times New Roman"/>
                <w:sz w:val="24"/>
                <w:szCs w:val="24"/>
                <w:lang w:eastAsia="lt-LT"/>
              </w:rPr>
            </w:pPr>
            <w:r w:rsidRPr="001A38C9">
              <w:rPr>
                <w:rFonts w:ascii="Times New Roman" w:eastAsia="Times New Roman" w:hAnsi="Times New Roman"/>
                <w:i/>
                <w:iCs/>
                <w:sz w:val="20"/>
                <w:szCs w:val="20"/>
                <w:lang w:eastAsia="lt-LT"/>
              </w:rPr>
              <w:t>(vardas ir pavardė)</w:t>
            </w:r>
          </w:p>
        </w:tc>
      </w:tr>
      <w:tr w:rsidR="001A38C9" w:rsidRPr="001A38C9" w:rsidTr="001A38C9">
        <w:tc>
          <w:tcPr>
            <w:tcW w:w="3510" w:type="dxa"/>
            <w:tcBorders>
              <w:top w:val="nil"/>
              <w:left w:val="nil"/>
              <w:bottom w:val="single" w:sz="8" w:space="0" w:color="auto"/>
              <w:right w:val="nil"/>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jc w:val="center"/>
              <w:rPr>
                <w:rFonts w:ascii="Times New Roman" w:eastAsia="Times New Roman" w:hAnsi="Times New Roman"/>
                <w:sz w:val="24"/>
                <w:szCs w:val="24"/>
                <w:lang w:eastAsia="lt-LT"/>
              </w:rPr>
            </w:pPr>
            <w:r w:rsidRPr="001A38C9">
              <w:rPr>
                <w:rFonts w:ascii="Times New Roman" w:eastAsia="Times New Roman" w:hAnsi="Times New Roman"/>
                <w:sz w:val="20"/>
                <w:szCs w:val="20"/>
                <w:lang w:eastAsia="lt-LT"/>
              </w:rPr>
              <w:t> </w:t>
            </w:r>
          </w:p>
        </w:tc>
      </w:tr>
      <w:tr w:rsidR="001A38C9" w:rsidRPr="001A38C9" w:rsidTr="001A38C9">
        <w:tc>
          <w:tcPr>
            <w:tcW w:w="3510" w:type="dxa"/>
            <w:tcBorders>
              <w:top w:val="nil"/>
              <w:left w:val="nil"/>
              <w:bottom w:val="nil"/>
              <w:right w:val="nil"/>
            </w:tcBorders>
            <w:tcMar>
              <w:top w:w="0" w:type="dxa"/>
              <w:left w:w="108" w:type="dxa"/>
              <w:bottom w:w="0" w:type="dxa"/>
              <w:right w:w="108" w:type="dxa"/>
            </w:tcMar>
            <w:hideMark/>
          </w:tcPr>
          <w:p w:rsidR="001A38C9" w:rsidRPr="001A38C9" w:rsidRDefault="001A38C9" w:rsidP="001A38C9">
            <w:pPr>
              <w:spacing w:before="100" w:beforeAutospacing="1" w:after="100" w:afterAutospacing="1" w:line="240" w:lineRule="auto"/>
              <w:jc w:val="center"/>
              <w:rPr>
                <w:rFonts w:ascii="Times New Roman" w:eastAsia="Times New Roman" w:hAnsi="Times New Roman"/>
                <w:sz w:val="24"/>
                <w:szCs w:val="24"/>
                <w:lang w:eastAsia="lt-LT"/>
              </w:rPr>
            </w:pPr>
            <w:r w:rsidRPr="001A38C9">
              <w:rPr>
                <w:rFonts w:ascii="Times New Roman" w:eastAsia="Times New Roman" w:hAnsi="Times New Roman"/>
                <w:i/>
                <w:iCs/>
                <w:sz w:val="20"/>
                <w:szCs w:val="20"/>
                <w:lang w:eastAsia="lt-LT"/>
              </w:rPr>
              <w:lastRenderedPageBreak/>
              <w:t>(data)</w:t>
            </w:r>
          </w:p>
        </w:tc>
      </w:tr>
    </w:tbl>
    <w:p w:rsidR="001A38C9" w:rsidRPr="001A38C9" w:rsidRDefault="001A38C9" w:rsidP="001A38C9">
      <w:pPr>
        <w:spacing w:before="100" w:beforeAutospacing="1" w:after="100" w:afterAutospacing="1" w:line="240" w:lineRule="auto"/>
        <w:rPr>
          <w:rFonts w:ascii="Times New Roman" w:eastAsia="Times New Roman" w:hAnsi="Times New Roman"/>
          <w:sz w:val="24"/>
          <w:szCs w:val="24"/>
          <w:lang w:eastAsia="lt-LT"/>
        </w:rPr>
      </w:pPr>
      <w:bookmarkStart w:id="15" w:name="part_c10265def7b241c0b8e35b2ccc126723"/>
      <w:bookmarkEnd w:id="15"/>
    </w:p>
    <w:p w:rsidR="001A38C9" w:rsidRDefault="00EF209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priedas</w:t>
      </w:r>
    </w:p>
    <w:p w:rsidR="00585952" w:rsidRDefault="00585952" w:rsidP="00585952">
      <w:pPr>
        <w:spacing w:before="100" w:beforeAutospacing="1" w:after="100" w:afterAutospacing="1" w:line="240" w:lineRule="auto"/>
        <w:jc w:val="center"/>
        <w:rPr>
          <w:rFonts w:ascii="Times New Roman" w:eastAsia="Times New Roman" w:hAnsi="Times New Roman"/>
          <w:b/>
          <w:bCs/>
          <w:caps/>
          <w:sz w:val="24"/>
          <w:szCs w:val="24"/>
          <w:lang w:eastAsia="lt-LT"/>
        </w:rPr>
      </w:pPr>
    </w:p>
    <w:p w:rsidR="00585952" w:rsidRPr="00585952" w:rsidRDefault="00585952" w:rsidP="00585952">
      <w:pPr>
        <w:spacing w:before="100" w:beforeAutospacing="1" w:after="100" w:afterAutospacing="1" w:line="240" w:lineRule="auto"/>
        <w:jc w:val="center"/>
        <w:rPr>
          <w:rFonts w:ascii="Times New Roman" w:eastAsia="Times New Roman" w:hAnsi="Times New Roman"/>
          <w:sz w:val="24"/>
          <w:szCs w:val="24"/>
          <w:lang w:eastAsia="lt-LT"/>
        </w:rPr>
      </w:pPr>
      <w:r w:rsidRPr="00585952">
        <w:rPr>
          <w:rFonts w:ascii="Times New Roman" w:eastAsia="Times New Roman" w:hAnsi="Times New Roman"/>
          <w:b/>
          <w:bCs/>
          <w:caps/>
          <w:sz w:val="24"/>
          <w:szCs w:val="24"/>
          <w:lang w:eastAsia="lt-LT"/>
        </w:rPr>
        <w:t>20__ BIUDŽETINIAIS metais ATLIKTŲ pirkIMŲ REGISTRACIJOS ŽURNALAS</w:t>
      </w:r>
    </w:p>
    <w:p w:rsidR="00585952" w:rsidRPr="00585952" w:rsidRDefault="00585952" w:rsidP="00585952">
      <w:pPr>
        <w:spacing w:before="100" w:beforeAutospacing="1" w:after="100" w:afterAutospacing="1" w:line="240" w:lineRule="auto"/>
        <w:rPr>
          <w:rFonts w:ascii="Times New Roman" w:eastAsia="Times New Roman" w:hAnsi="Times New Roman"/>
          <w:sz w:val="24"/>
          <w:szCs w:val="24"/>
          <w:lang w:eastAsia="lt-LT"/>
        </w:rPr>
      </w:pPr>
      <w:r w:rsidRPr="00585952">
        <w:rPr>
          <w:rFonts w:ascii="Times New Roman" w:eastAsia="Times New Roman" w:hAnsi="Times New Roman"/>
          <w:b/>
          <w:bCs/>
          <w:caps/>
          <w:sz w:val="20"/>
          <w:szCs w:val="20"/>
          <w:lang w:eastAsia="lt-LT"/>
        </w:rPr>
        <w:t> </w:t>
      </w:r>
    </w:p>
    <w:tbl>
      <w:tblPr>
        <w:tblW w:w="11624" w:type="dxa"/>
        <w:tblInd w:w="-1716" w:type="dxa"/>
        <w:tblLayout w:type="fixed"/>
        <w:tblCellMar>
          <w:left w:w="0" w:type="dxa"/>
          <w:right w:w="0" w:type="dxa"/>
        </w:tblCellMar>
        <w:tblLook w:val="04A0" w:firstRow="1" w:lastRow="0" w:firstColumn="1" w:lastColumn="0" w:noHBand="0" w:noVBand="1"/>
      </w:tblPr>
      <w:tblGrid>
        <w:gridCol w:w="737"/>
        <w:gridCol w:w="1673"/>
        <w:gridCol w:w="1276"/>
        <w:gridCol w:w="992"/>
        <w:gridCol w:w="1276"/>
        <w:gridCol w:w="2835"/>
        <w:gridCol w:w="1417"/>
        <w:gridCol w:w="1418"/>
      </w:tblGrid>
      <w:tr w:rsidR="00EF2095" w:rsidRPr="00585952" w:rsidTr="00EF2095">
        <w:trPr>
          <w:cantSplit/>
          <w:trHeight w:val="5025"/>
        </w:trPr>
        <w:tc>
          <w:tcPr>
            <w:tcW w:w="737"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hideMark/>
          </w:tcPr>
          <w:p w:rsidR="00EF2095" w:rsidRPr="00585952" w:rsidRDefault="00EF2095" w:rsidP="00585952">
            <w:pPr>
              <w:spacing w:after="0" w:line="240" w:lineRule="auto"/>
              <w:ind w:left="113" w:right="113"/>
              <w:rPr>
                <w:rFonts w:ascii="Times New Roman" w:eastAsia="Times New Roman" w:hAnsi="Times New Roman"/>
                <w:sz w:val="24"/>
                <w:szCs w:val="24"/>
                <w:lang w:eastAsia="lt-LT"/>
              </w:rPr>
            </w:pPr>
            <w:r w:rsidRPr="00585952">
              <w:rPr>
                <w:rFonts w:ascii="Times New Roman" w:eastAsia="Times New Roman" w:hAnsi="Times New Roman"/>
                <w:b/>
                <w:bCs/>
                <w:sz w:val="20"/>
                <w:szCs w:val="20"/>
                <w:lang w:eastAsia="lt-LT"/>
              </w:rPr>
              <w:t>Eil. Nr.</w:t>
            </w:r>
          </w:p>
          <w:p w:rsidR="00EF2095" w:rsidRPr="00585952" w:rsidRDefault="00EF2095" w:rsidP="00585952">
            <w:pPr>
              <w:spacing w:after="0" w:line="240" w:lineRule="auto"/>
              <w:ind w:left="113" w:right="113"/>
              <w:rPr>
                <w:rFonts w:ascii="Times New Roman" w:eastAsia="Times New Roman" w:hAnsi="Times New Roman"/>
                <w:sz w:val="24"/>
                <w:szCs w:val="24"/>
                <w:lang w:eastAsia="lt-LT"/>
              </w:rPr>
            </w:pPr>
            <w:r w:rsidRPr="00585952">
              <w:rPr>
                <w:rFonts w:ascii="Times New Roman" w:eastAsia="Times New Roman" w:hAnsi="Times New Roman"/>
                <w:b/>
                <w:bCs/>
                <w:sz w:val="20"/>
                <w:szCs w:val="20"/>
                <w:lang w:eastAsia="lt-LT"/>
              </w:rPr>
              <w:t> </w:t>
            </w:r>
          </w:p>
        </w:tc>
        <w:tc>
          <w:tcPr>
            <w:tcW w:w="1673"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EF2095" w:rsidRPr="00585952" w:rsidRDefault="00EF2095" w:rsidP="00585952">
            <w:pPr>
              <w:spacing w:after="0" w:line="240" w:lineRule="auto"/>
              <w:ind w:left="113" w:right="113"/>
              <w:rPr>
                <w:rFonts w:ascii="Times New Roman" w:eastAsia="Times New Roman" w:hAnsi="Times New Roman"/>
                <w:sz w:val="24"/>
                <w:szCs w:val="24"/>
                <w:lang w:eastAsia="lt-LT"/>
              </w:rPr>
            </w:pPr>
            <w:r>
              <w:rPr>
                <w:rFonts w:ascii="Times New Roman" w:eastAsia="Times New Roman" w:hAnsi="Times New Roman"/>
                <w:b/>
                <w:bCs/>
                <w:sz w:val="20"/>
                <w:szCs w:val="20"/>
                <w:lang w:eastAsia="lt-LT"/>
              </w:rPr>
              <w:t>Pirkimo objekto pavadinimas</w:t>
            </w:r>
          </w:p>
        </w:tc>
        <w:tc>
          <w:tcPr>
            <w:tcW w:w="1276"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EF2095" w:rsidRPr="00585952" w:rsidRDefault="00EF2095" w:rsidP="00585952">
            <w:pPr>
              <w:spacing w:after="0" w:line="240" w:lineRule="auto"/>
              <w:ind w:left="113" w:right="113"/>
              <w:rPr>
                <w:rFonts w:ascii="Times New Roman" w:eastAsia="Times New Roman" w:hAnsi="Times New Roman"/>
                <w:sz w:val="24"/>
                <w:szCs w:val="24"/>
                <w:lang w:eastAsia="lt-LT"/>
              </w:rPr>
            </w:pPr>
            <w:r w:rsidRPr="00585952">
              <w:rPr>
                <w:rFonts w:ascii="Times New Roman" w:eastAsia="Times New Roman" w:hAnsi="Times New Roman"/>
                <w:b/>
                <w:bCs/>
                <w:sz w:val="20"/>
                <w:szCs w:val="20"/>
                <w:lang w:eastAsia="lt-LT"/>
              </w:rPr>
              <w:t>Pagrindinis pirkimo objekto kodas pagal BVPŽ,</w:t>
            </w:r>
            <w:r w:rsidRPr="00585952">
              <w:rPr>
                <w:rFonts w:ascii="Times New Roman" w:eastAsia="Times New Roman" w:hAnsi="Times New Roman"/>
                <w:sz w:val="20"/>
                <w:szCs w:val="20"/>
                <w:lang w:eastAsia="lt-LT"/>
              </w:rPr>
              <w:t xml:space="preserve"> </w:t>
            </w:r>
          </w:p>
        </w:tc>
        <w:tc>
          <w:tcPr>
            <w:tcW w:w="992"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EF2095" w:rsidRPr="00585952" w:rsidRDefault="00EF2095" w:rsidP="00585952">
            <w:pPr>
              <w:spacing w:after="0" w:line="240" w:lineRule="auto"/>
              <w:ind w:left="113" w:right="113"/>
              <w:rPr>
                <w:rFonts w:ascii="Times New Roman" w:eastAsia="Times New Roman" w:hAnsi="Times New Roman"/>
                <w:sz w:val="24"/>
                <w:szCs w:val="24"/>
                <w:lang w:eastAsia="lt-LT"/>
              </w:rPr>
            </w:pPr>
            <w:r w:rsidRPr="00585952">
              <w:rPr>
                <w:rFonts w:ascii="Times New Roman" w:eastAsia="Times New Roman" w:hAnsi="Times New Roman"/>
                <w:b/>
                <w:bCs/>
                <w:sz w:val="20"/>
                <w:szCs w:val="20"/>
                <w:lang w:eastAsia="lt-LT"/>
              </w:rPr>
              <w:t>Pirkimo būdas</w:t>
            </w:r>
          </w:p>
        </w:tc>
        <w:tc>
          <w:tcPr>
            <w:tcW w:w="1276"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EF2095" w:rsidRPr="00585952" w:rsidRDefault="00EF2095" w:rsidP="00585952">
            <w:pPr>
              <w:spacing w:after="0" w:line="240" w:lineRule="auto"/>
              <w:ind w:left="113" w:right="113"/>
              <w:rPr>
                <w:rFonts w:ascii="Times New Roman" w:eastAsia="Times New Roman" w:hAnsi="Times New Roman"/>
                <w:sz w:val="24"/>
                <w:szCs w:val="24"/>
                <w:lang w:eastAsia="lt-LT"/>
              </w:rPr>
            </w:pPr>
            <w:r w:rsidRPr="00585952">
              <w:rPr>
                <w:rFonts w:ascii="Times New Roman" w:eastAsia="Times New Roman" w:hAnsi="Times New Roman"/>
                <w:b/>
                <w:bCs/>
                <w:sz w:val="20"/>
                <w:szCs w:val="20"/>
                <w:lang w:eastAsia="lt-LT"/>
              </w:rPr>
              <w:t>Pirkimo sutarties Nr./ sąskaitos faktūros Nr.*</w:t>
            </w:r>
          </w:p>
        </w:tc>
        <w:tc>
          <w:tcPr>
            <w:tcW w:w="2835"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EF2095" w:rsidRPr="00585952" w:rsidRDefault="00EF2095" w:rsidP="00585952">
            <w:pPr>
              <w:spacing w:after="0" w:line="240" w:lineRule="auto"/>
              <w:ind w:left="113" w:right="113"/>
              <w:rPr>
                <w:rFonts w:ascii="Times New Roman" w:eastAsia="Times New Roman" w:hAnsi="Times New Roman"/>
                <w:sz w:val="24"/>
                <w:szCs w:val="24"/>
                <w:lang w:eastAsia="lt-LT"/>
              </w:rPr>
            </w:pPr>
            <w:r w:rsidRPr="00585952">
              <w:rPr>
                <w:rFonts w:ascii="Times New Roman" w:eastAsia="Times New Roman" w:hAnsi="Times New Roman"/>
                <w:b/>
                <w:bCs/>
                <w:sz w:val="20"/>
                <w:szCs w:val="20"/>
                <w:lang w:eastAsia="lt-LT"/>
              </w:rPr>
              <w:t>Tiekėjo pavadinimas*</w:t>
            </w:r>
          </w:p>
        </w:tc>
        <w:tc>
          <w:tcPr>
            <w:tcW w:w="1417"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EF2095" w:rsidRPr="00585952" w:rsidRDefault="00EF2095" w:rsidP="00585952">
            <w:pPr>
              <w:spacing w:after="0" w:line="240" w:lineRule="auto"/>
              <w:ind w:left="113" w:right="113"/>
              <w:rPr>
                <w:rFonts w:ascii="Times New Roman" w:eastAsia="Times New Roman" w:hAnsi="Times New Roman"/>
                <w:sz w:val="24"/>
                <w:szCs w:val="24"/>
                <w:lang w:eastAsia="lt-LT"/>
              </w:rPr>
            </w:pPr>
            <w:r w:rsidRPr="00585952">
              <w:rPr>
                <w:rFonts w:ascii="Times New Roman" w:eastAsia="Times New Roman" w:hAnsi="Times New Roman"/>
                <w:b/>
                <w:bCs/>
                <w:sz w:val="20"/>
                <w:szCs w:val="20"/>
                <w:lang w:eastAsia="lt-LT"/>
              </w:rPr>
              <w:t>Sutarties</w:t>
            </w:r>
            <w:r>
              <w:rPr>
                <w:rFonts w:ascii="Times New Roman" w:eastAsia="Times New Roman" w:hAnsi="Times New Roman"/>
                <w:b/>
                <w:bCs/>
                <w:sz w:val="20"/>
                <w:szCs w:val="20"/>
                <w:lang w:eastAsia="lt-LT"/>
              </w:rPr>
              <w:t>, sąskaitos</w:t>
            </w:r>
            <w:r w:rsidRPr="00585952">
              <w:rPr>
                <w:rFonts w:ascii="Times New Roman" w:eastAsia="Times New Roman" w:hAnsi="Times New Roman"/>
                <w:b/>
                <w:bCs/>
                <w:sz w:val="20"/>
                <w:szCs w:val="20"/>
                <w:lang w:eastAsia="lt-LT"/>
              </w:rPr>
              <w:t xml:space="preserve"> sudarymo data*</w:t>
            </w:r>
          </w:p>
        </w:tc>
        <w:tc>
          <w:tcPr>
            <w:tcW w:w="1418"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EF2095" w:rsidRPr="00585952" w:rsidRDefault="00EF2095" w:rsidP="00EF2095">
            <w:pPr>
              <w:spacing w:after="0" w:line="240" w:lineRule="auto"/>
              <w:ind w:right="113"/>
              <w:rPr>
                <w:rFonts w:ascii="Times New Roman" w:eastAsia="Times New Roman" w:hAnsi="Times New Roman"/>
                <w:sz w:val="24"/>
                <w:szCs w:val="24"/>
                <w:lang w:eastAsia="lt-LT"/>
              </w:rPr>
            </w:pPr>
            <w:r>
              <w:rPr>
                <w:rFonts w:ascii="Times New Roman" w:eastAsia="Times New Roman" w:hAnsi="Times New Roman"/>
                <w:b/>
                <w:bCs/>
                <w:sz w:val="20"/>
                <w:szCs w:val="20"/>
                <w:lang w:eastAsia="lt-LT"/>
              </w:rPr>
              <w:t>S</w:t>
            </w:r>
            <w:r w:rsidRPr="00585952">
              <w:rPr>
                <w:rFonts w:ascii="Times New Roman" w:eastAsia="Times New Roman" w:hAnsi="Times New Roman"/>
                <w:b/>
                <w:bCs/>
                <w:sz w:val="20"/>
                <w:szCs w:val="20"/>
                <w:lang w:eastAsia="lt-LT"/>
              </w:rPr>
              <w:t xml:space="preserve">utarties vertė, </w:t>
            </w:r>
            <w:proofErr w:type="spellStart"/>
            <w:r w:rsidRPr="00585952">
              <w:rPr>
                <w:rFonts w:ascii="Times New Roman" w:eastAsia="Times New Roman" w:hAnsi="Times New Roman"/>
                <w:b/>
                <w:bCs/>
                <w:sz w:val="20"/>
                <w:szCs w:val="20"/>
                <w:lang w:eastAsia="lt-LT"/>
              </w:rPr>
              <w:t>Eur</w:t>
            </w:r>
            <w:proofErr w:type="spellEnd"/>
          </w:p>
        </w:tc>
      </w:tr>
      <w:tr w:rsidR="00EF2095" w:rsidRPr="00585952" w:rsidTr="00EF2095">
        <w:trPr>
          <w:cantSplit/>
          <w:trHeight w:val="1134"/>
        </w:trPr>
        <w:tc>
          <w:tcPr>
            <w:tcW w:w="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095" w:rsidRPr="00585952" w:rsidRDefault="00EF2095" w:rsidP="00585952">
            <w:pPr>
              <w:spacing w:before="100" w:beforeAutospacing="1" w:after="100" w:afterAutospacing="1" w:line="240" w:lineRule="auto"/>
              <w:rPr>
                <w:rFonts w:ascii="Times New Roman" w:eastAsia="Times New Roman" w:hAnsi="Times New Roman"/>
                <w:sz w:val="24"/>
                <w:szCs w:val="24"/>
                <w:lang w:eastAsia="lt-LT"/>
              </w:rPr>
            </w:pPr>
            <w:r w:rsidRPr="00585952">
              <w:rPr>
                <w:rFonts w:ascii="Times New Roman" w:eastAsia="Times New Roman" w:hAnsi="Times New Roman"/>
                <w:sz w:val="20"/>
                <w:szCs w:val="20"/>
                <w:lang w:eastAsia="lt-LT"/>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EF2095" w:rsidRPr="00585952" w:rsidRDefault="00EF2095" w:rsidP="00585952">
            <w:pPr>
              <w:spacing w:before="100" w:beforeAutospacing="1" w:after="100" w:afterAutospacing="1" w:line="240" w:lineRule="auto"/>
              <w:rPr>
                <w:rFonts w:ascii="Times New Roman" w:eastAsia="Times New Roman" w:hAnsi="Times New Roman"/>
                <w:sz w:val="24"/>
                <w:szCs w:val="24"/>
                <w:lang w:eastAsia="lt-LT"/>
              </w:rPr>
            </w:pPr>
            <w:r w:rsidRPr="00585952">
              <w:rPr>
                <w:rFonts w:ascii="Times New Roman" w:eastAsia="Times New Roman" w:hAnsi="Times New Roman"/>
                <w:sz w:val="20"/>
                <w:szCs w:val="20"/>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095" w:rsidRPr="00585952" w:rsidRDefault="00EF2095" w:rsidP="00585952">
            <w:pPr>
              <w:spacing w:before="100" w:beforeAutospacing="1" w:after="100" w:afterAutospacing="1" w:line="240" w:lineRule="auto"/>
              <w:rPr>
                <w:rFonts w:ascii="Times New Roman" w:eastAsia="Times New Roman" w:hAnsi="Times New Roman"/>
                <w:sz w:val="24"/>
                <w:szCs w:val="24"/>
                <w:lang w:eastAsia="lt-LT"/>
              </w:rPr>
            </w:pPr>
            <w:r w:rsidRPr="00585952">
              <w:rPr>
                <w:rFonts w:ascii="Times New Roman" w:eastAsia="Times New Roman" w:hAnsi="Times New Roman"/>
                <w:sz w:val="20"/>
                <w:szCs w:val="20"/>
                <w:lang w:eastAsia="lt-LT"/>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2095" w:rsidRPr="00585952" w:rsidRDefault="00EF2095" w:rsidP="00585952">
            <w:pPr>
              <w:spacing w:before="100" w:beforeAutospacing="1" w:after="100" w:afterAutospacing="1" w:line="240" w:lineRule="auto"/>
              <w:rPr>
                <w:rFonts w:ascii="Times New Roman" w:eastAsia="Times New Roman" w:hAnsi="Times New Roman"/>
                <w:sz w:val="24"/>
                <w:szCs w:val="24"/>
                <w:lang w:eastAsia="lt-LT"/>
              </w:rPr>
            </w:pPr>
            <w:r w:rsidRPr="00585952">
              <w:rPr>
                <w:rFonts w:ascii="Times New Roman" w:eastAsia="Times New Roman" w:hAnsi="Times New Roman"/>
                <w:sz w:val="20"/>
                <w:szCs w:val="20"/>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095" w:rsidRPr="00585952" w:rsidRDefault="00EF2095" w:rsidP="00585952">
            <w:pPr>
              <w:spacing w:before="100" w:beforeAutospacing="1" w:after="100" w:afterAutospacing="1" w:line="240" w:lineRule="auto"/>
              <w:rPr>
                <w:rFonts w:ascii="Times New Roman" w:eastAsia="Times New Roman" w:hAnsi="Times New Roman"/>
                <w:sz w:val="24"/>
                <w:szCs w:val="24"/>
                <w:lang w:eastAsia="lt-LT"/>
              </w:rPr>
            </w:pPr>
            <w:r w:rsidRPr="00585952">
              <w:rPr>
                <w:rFonts w:ascii="Times New Roman" w:eastAsia="Times New Roman" w:hAnsi="Times New Roman"/>
                <w:sz w:val="20"/>
                <w:szCs w:val="20"/>
                <w:lang w:eastAsia="lt-LT"/>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EF2095" w:rsidRPr="00585952" w:rsidRDefault="00EF2095" w:rsidP="00585952">
            <w:pPr>
              <w:spacing w:before="100" w:beforeAutospacing="1" w:after="100" w:afterAutospacing="1" w:line="240" w:lineRule="auto"/>
              <w:rPr>
                <w:rFonts w:ascii="Times New Roman" w:eastAsia="Times New Roman" w:hAnsi="Times New Roman"/>
                <w:sz w:val="24"/>
                <w:szCs w:val="24"/>
                <w:lang w:eastAsia="lt-LT"/>
              </w:rPr>
            </w:pPr>
            <w:r w:rsidRPr="00585952">
              <w:rPr>
                <w:rFonts w:ascii="Times New Roman" w:eastAsia="Times New Roman" w:hAnsi="Times New Roman"/>
                <w:sz w:val="20"/>
                <w:szCs w:val="20"/>
                <w:lang w:eastAsia="lt-LT"/>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F2095" w:rsidRPr="00585952" w:rsidRDefault="00EF2095" w:rsidP="00585952">
            <w:pPr>
              <w:spacing w:before="100" w:beforeAutospacing="1" w:after="100" w:afterAutospacing="1" w:line="240" w:lineRule="auto"/>
              <w:rPr>
                <w:rFonts w:ascii="Times New Roman" w:eastAsia="Times New Roman" w:hAnsi="Times New Roman"/>
                <w:sz w:val="24"/>
                <w:szCs w:val="24"/>
                <w:lang w:eastAsia="lt-LT"/>
              </w:rPr>
            </w:pPr>
            <w:r w:rsidRPr="00585952">
              <w:rPr>
                <w:rFonts w:ascii="Times New Roman" w:eastAsia="Times New Roman" w:hAnsi="Times New Roman"/>
                <w:sz w:val="20"/>
                <w:szCs w:val="20"/>
                <w:lang w:eastAsia="lt-LT"/>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F2095" w:rsidRPr="00585952" w:rsidRDefault="00EF2095" w:rsidP="00585952">
            <w:pPr>
              <w:spacing w:before="100" w:beforeAutospacing="1" w:after="100" w:afterAutospacing="1" w:line="240" w:lineRule="auto"/>
              <w:rPr>
                <w:rFonts w:ascii="Times New Roman" w:eastAsia="Times New Roman" w:hAnsi="Times New Roman"/>
                <w:sz w:val="24"/>
                <w:szCs w:val="24"/>
                <w:lang w:eastAsia="lt-LT"/>
              </w:rPr>
            </w:pPr>
            <w:r w:rsidRPr="00585952">
              <w:rPr>
                <w:rFonts w:ascii="Times New Roman" w:eastAsia="Times New Roman" w:hAnsi="Times New Roman"/>
                <w:sz w:val="20"/>
                <w:szCs w:val="20"/>
                <w:lang w:eastAsia="lt-LT"/>
              </w:rPr>
              <w:t> </w:t>
            </w:r>
          </w:p>
        </w:tc>
      </w:tr>
    </w:tbl>
    <w:p w:rsidR="00585952" w:rsidRPr="00BA43DE" w:rsidRDefault="00585952">
      <w:pPr>
        <w:rPr>
          <w:rFonts w:ascii="Times New Roman" w:hAnsi="Times New Roman"/>
          <w:sz w:val="24"/>
          <w:szCs w:val="24"/>
        </w:rPr>
      </w:pPr>
    </w:p>
    <w:sectPr w:rsidR="00585952" w:rsidRPr="00BA43DE" w:rsidSect="00162376">
      <w:pgSz w:w="11906" w:h="16838" w:code="9"/>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E409F"/>
    <w:multiLevelType w:val="hybridMultilevel"/>
    <w:tmpl w:val="AF24A1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35"/>
    <w:rsid w:val="00035149"/>
    <w:rsid w:val="00162376"/>
    <w:rsid w:val="001A38C9"/>
    <w:rsid w:val="00201AA6"/>
    <w:rsid w:val="00220CBB"/>
    <w:rsid w:val="00231CC2"/>
    <w:rsid w:val="00455EBE"/>
    <w:rsid w:val="005159FF"/>
    <w:rsid w:val="00585952"/>
    <w:rsid w:val="005E1312"/>
    <w:rsid w:val="00610A69"/>
    <w:rsid w:val="0066542B"/>
    <w:rsid w:val="006E5135"/>
    <w:rsid w:val="00883E32"/>
    <w:rsid w:val="009D5EBE"/>
    <w:rsid w:val="00A72E1F"/>
    <w:rsid w:val="00B45D1E"/>
    <w:rsid w:val="00B64922"/>
    <w:rsid w:val="00BA43DE"/>
    <w:rsid w:val="00C65C51"/>
    <w:rsid w:val="00C86F8E"/>
    <w:rsid w:val="00CD2C5F"/>
    <w:rsid w:val="00D11795"/>
    <w:rsid w:val="00D518BF"/>
    <w:rsid w:val="00DA297B"/>
    <w:rsid w:val="00E57CBA"/>
    <w:rsid w:val="00E7556F"/>
    <w:rsid w:val="00EF2095"/>
    <w:rsid w:val="00F76E1C"/>
    <w:rsid w:val="00FA39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297B"/>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dokumentas">
    <w:name w:val="Normal_dokumentas"/>
    <w:qFormat/>
    <w:rsid w:val="006E5135"/>
    <w:pPr>
      <w:spacing w:after="0" w:line="240" w:lineRule="auto"/>
      <w:jc w:val="both"/>
    </w:pPr>
    <w:rPr>
      <w:rFonts w:ascii="Times New Roman" w:hAnsi="Times New Roman"/>
      <w:sz w:val="24"/>
    </w:rPr>
  </w:style>
  <w:style w:type="character" w:styleId="Hipersaitas">
    <w:name w:val="Hyperlink"/>
    <w:rsid w:val="00201AA6"/>
    <w:rPr>
      <w:color w:val="0000FF"/>
      <w:u w:val="single"/>
    </w:rPr>
  </w:style>
  <w:style w:type="paragraph" w:customStyle="1" w:styleId="FR1">
    <w:name w:val="FR1"/>
    <w:rsid w:val="00201AA6"/>
    <w:pPr>
      <w:widowControl w:val="0"/>
      <w:autoSpaceDE w:val="0"/>
      <w:autoSpaceDN w:val="0"/>
      <w:adjustRightInd w:val="0"/>
      <w:spacing w:before="300" w:after="0" w:line="300" w:lineRule="auto"/>
      <w:ind w:left="440"/>
      <w:jc w:val="center"/>
    </w:pPr>
    <w:rPr>
      <w:rFonts w:ascii="Times New Roman" w:eastAsia="Times New Roman" w:hAnsi="Times New Roman" w:cs="Times New Roman"/>
      <w:b/>
      <w:bCs/>
      <w:sz w:val="24"/>
      <w:szCs w:val="24"/>
    </w:rPr>
  </w:style>
  <w:style w:type="table" w:styleId="Lentelstinklelis">
    <w:name w:val="Table Grid"/>
    <w:basedOn w:val="prastojilentel"/>
    <w:uiPriority w:val="59"/>
    <w:rsid w:val="0003514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65C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5C51"/>
    <w:rPr>
      <w:rFonts w:ascii="Tahoma" w:eastAsia="Calibri" w:hAnsi="Tahoma" w:cs="Tahoma"/>
      <w:sz w:val="16"/>
      <w:szCs w:val="16"/>
    </w:rPr>
  </w:style>
  <w:style w:type="paragraph" w:styleId="Betarp">
    <w:name w:val="No Spacing"/>
    <w:uiPriority w:val="1"/>
    <w:qFormat/>
    <w:rsid w:val="00C65C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297B"/>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dokumentas">
    <w:name w:val="Normal_dokumentas"/>
    <w:qFormat/>
    <w:rsid w:val="006E5135"/>
    <w:pPr>
      <w:spacing w:after="0" w:line="240" w:lineRule="auto"/>
      <w:jc w:val="both"/>
    </w:pPr>
    <w:rPr>
      <w:rFonts w:ascii="Times New Roman" w:hAnsi="Times New Roman"/>
      <w:sz w:val="24"/>
    </w:rPr>
  </w:style>
  <w:style w:type="character" w:styleId="Hipersaitas">
    <w:name w:val="Hyperlink"/>
    <w:rsid w:val="00201AA6"/>
    <w:rPr>
      <w:color w:val="0000FF"/>
      <w:u w:val="single"/>
    </w:rPr>
  </w:style>
  <w:style w:type="paragraph" w:customStyle="1" w:styleId="FR1">
    <w:name w:val="FR1"/>
    <w:rsid w:val="00201AA6"/>
    <w:pPr>
      <w:widowControl w:val="0"/>
      <w:autoSpaceDE w:val="0"/>
      <w:autoSpaceDN w:val="0"/>
      <w:adjustRightInd w:val="0"/>
      <w:spacing w:before="300" w:after="0" w:line="300" w:lineRule="auto"/>
      <w:ind w:left="440"/>
      <w:jc w:val="center"/>
    </w:pPr>
    <w:rPr>
      <w:rFonts w:ascii="Times New Roman" w:eastAsia="Times New Roman" w:hAnsi="Times New Roman" w:cs="Times New Roman"/>
      <w:b/>
      <w:bCs/>
      <w:sz w:val="24"/>
      <w:szCs w:val="24"/>
    </w:rPr>
  </w:style>
  <w:style w:type="table" w:styleId="Lentelstinklelis">
    <w:name w:val="Table Grid"/>
    <w:basedOn w:val="prastojilentel"/>
    <w:uiPriority w:val="59"/>
    <w:rsid w:val="0003514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65C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5C51"/>
    <w:rPr>
      <w:rFonts w:ascii="Tahoma" w:eastAsia="Calibri" w:hAnsi="Tahoma" w:cs="Tahoma"/>
      <w:sz w:val="16"/>
      <w:szCs w:val="16"/>
    </w:rPr>
  </w:style>
  <w:style w:type="paragraph" w:styleId="Betarp">
    <w:name w:val="No Spacing"/>
    <w:uiPriority w:val="1"/>
    <w:qFormat/>
    <w:rsid w:val="00C65C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9050">
      <w:bodyDiv w:val="1"/>
      <w:marLeft w:val="0"/>
      <w:marRight w:val="0"/>
      <w:marTop w:val="0"/>
      <w:marBottom w:val="0"/>
      <w:divBdr>
        <w:top w:val="none" w:sz="0" w:space="0" w:color="auto"/>
        <w:left w:val="none" w:sz="0" w:space="0" w:color="auto"/>
        <w:bottom w:val="none" w:sz="0" w:space="0" w:color="auto"/>
        <w:right w:val="none" w:sz="0" w:space="0" w:color="auto"/>
      </w:divBdr>
    </w:div>
    <w:div w:id="337194193">
      <w:bodyDiv w:val="1"/>
      <w:marLeft w:val="0"/>
      <w:marRight w:val="0"/>
      <w:marTop w:val="0"/>
      <w:marBottom w:val="0"/>
      <w:divBdr>
        <w:top w:val="none" w:sz="0" w:space="0" w:color="auto"/>
        <w:left w:val="none" w:sz="0" w:space="0" w:color="auto"/>
        <w:bottom w:val="none" w:sz="0" w:space="0" w:color="auto"/>
        <w:right w:val="none" w:sz="0" w:space="0" w:color="auto"/>
      </w:divBdr>
    </w:div>
    <w:div w:id="584071574">
      <w:bodyDiv w:val="1"/>
      <w:marLeft w:val="0"/>
      <w:marRight w:val="0"/>
      <w:marTop w:val="0"/>
      <w:marBottom w:val="0"/>
      <w:divBdr>
        <w:top w:val="none" w:sz="0" w:space="0" w:color="auto"/>
        <w:left w:val="none" w:sz="0" w:space="0" w:color="auto"/>
        <w:bottom w:val="none" w:sz="0" w:space="0" w:color="auto"/>
        <w:right w:val="none" w:sz="0" w:space="0" w:color="auto"/>
      </w:divBdr>
    </w:div>
    <w:div w:id="615141431">
      <w:bodyDiv w:val="1"/>
      <w:marLeft w:val="0"/>
      <w:marRight w:val="0"/>
      <w:marTop w:val="0"/>
      <w:marBottom w:val="0"/>
      <w:divBdr>
        <w:top w:val="none" w:sz="0" w:space="0" w:color="auto"/>
        <w:left w:val="none" w:sz="0" w:space="0" w:color="auto"/>
        <w:bottom w:val="none" w:sz="0" w:space="0" w:color="auto"/>
        <w:right w:val="none" w:sz="0" w:space="0" w:color="auto"/>
      </w:divBdr>
      <w:divsChild>
        <w:div w:id="801924774">
          <w:marLeft w:val="0"/>
          <w:marRight w:val="0"/>
          <w:marTop w:val="0"/>
          <w:marBottom w:val="0"/>
          <w:divBdr>
            <w:top w:val="none" w:sz="0" w:space="0" w:color="auto"/>
            <w:left w:val="none" w:sz="0" w:space="0" w:color="auto"/>
            <w:bottom w:val="none" w:sz="0" w:space="0" w:color="auto"/>
            <w:right w:val="none" w:sz="0" w:space="0" w:color="auto"/>
          </w:divBdr>
          <w:divsChild>
            <w:div w:id="1198468573">
              <w:marLeft w:val="0"/>
              <w:marRight w:val="0"/>
              <w:marTop w:val="0"/>
              <w:marBottom w:val="0"/>
              <w:divBdr>
                <w:top w:val="none" w:sz="0" w:space="0" w:color="auto"/>
                <w:left w:val="none" w:sz="0" w:space="0" w:color="auto"/>
                <w:bottom w:val="none" w:sz="0" w:space="0" w:color="auto"/>
                <w:right w:val="none" w:sz="0" w:space="0" w:color="auto"/>
              </w:divBdr>
              <w:divsChild>
                <w:div w:id="2071728219">
                  <w:marLeft w:val="0"/>
                  <w:marRight w:val="0"/>
                  <w:marTop w:val="0"/>
                  <w:marBottom w:val="0"/>
                  <w:divBdr>
                    <w:top w:val="none" w:sz="0" w:space="0" w:color="auto"/>
                    <w:left w:val="none" w:sz="0" w:space="0" w:color="auto"/>
                    <w:bottom w:val="none" w:sz="0" w:space="0" w:color="auto"/>
                    <w:right w:val="none" w:sz="0" w:space="0" w:color="auto"/>
                  </w:divBdr>
                </w:div>
                <w:div w:id="2086144831">
                  <w:marLeft w:val="0"/>
                  <w:marRight w:val="0"/>
                  <w:marTop w:val="0"/>
                  <w:marBottom w:val="0"/>
                  <w:divBdr>
                    <w:top w:val="none" w:sz="0" w:space="0" w:color="auto"/>
                    <w:left w:val="none" w:sz="0" w:space="0" w:color="auto"/>
                    <w:bottom w:val="none" w:sz="0" w:space="0" w:color="auto"/>
                    <w:right w:val="none" w:sz="0" w:space="0" w:color="auto"/>
                  </w:divBdr>
                </w:div>
                <w:div w:id="1906137119">
                  <w:marLeft w:val="0"/>
                  <w:marRight w:val="0"/>
                  <w:marTop w:val="0"/>
                  <w:marBottom w:val="0"/>
                  <w:divBdr>
                    <w:top w:val="none" w:sz="0" w:space="0" w:color="auto"/>
                    <w:left w:val="none" w:sz="0" w:space="0" w:color="auto"/>
                    <w:bottom w:val="none" w:sz="0" w:space="0" w:color="auto"/>
                    <w:right w:val="none" w:sz="0" w:space="0" w:color="auto"/>
                  </w:divBdr>
                </w:div>
              </w:divsChild>
            </w:div>
            <w:div w:id="370954893">
              <w:marLeft w:val="0"/>
              <w:marRight w:val="0"/>
              <w:marTop w:val="0"/>
              <w:marBottom w:val="0"/>
              <w:divBdr>
                <w:top w:val="none" w:sz="0" w:space="0" w:color="auto"/>
                <w:left w:val="none" w:sz="0" w:space="0" w:color="auto"/>
                <w:bottom w:val="none" w:sz="0" w:space="0" w:color="auto"/>
                <w:right w:val="none" w:sz="0" w:space="0" w:color="auto"/>
              </w:divBdr>
            </w:div>
            <w:div w:id="53816557">
              <w:marLeft w:val="0"/>
              <w:marRight w:val="0"/>
              <w:marTop w:val="0"/>
              <w:marBottom w:val="0"/>
              <w:divBdr>
                <w:top w:val="none" w:sz="0" w:space="0" w:color="auto"/>
                <w:left w:val="none" w:sz="0" w:space="0" w:color="auto"/>
                <w:bottom w:val="none" w:sz="0" w:space="0" w:color="auto"/>
                <w:right w:val="none" w:sz="0" w:space="0" w:color="auto"/>
              </w:divBdr>
              <w:divsChild>
                <w:div w:id="247924900">
                  <w:marLeft w:val="0"/>
                  <w:marRight w:val="0"/>
                  <w:marTop w:val="0"/>
                  <w:marBottom w:val="0"/>
                  <w:divBdr>
                    <w:top w:val="none" w:sz="0" w:space="0" w:color="auto"/>
                    <w:left w:val="none" w:sz="0" w:space="0" w:color="auto"/>
                    <w:bottom w:val="none" w:sz="0" w:space="0" w:color="auto"/>
                    <w:right w:val="none" w:sz="0" w:space="0" w:color="auto"/>
                  </w:divBdr>
                </w:div>
                <w:div w:id="304168202">
                  <w:marLeft w:val="0"/>
                  <w:marRight w:val="0"/>
                  <w:marTop w:val="0"/>
                  <w:marBottom w:val="0"/>
                  <w:divBdr>
                    <w:top w:val="none" w:sz="0" w:space="0" w:color="auto"/>
                    <w:left w:val="none" w:sz="0" w:space="0" w:color="auto"/>
                    <w:bottom w:val="none" w:sz="0" w:space="0" w:color="auto"/>
                    <w:right w:val="none" w:sz="0" w:space="0" w:color="auto"/>
                  </w:divBdr>
                </w:div>
                <w:div w:id="1135374924">
                  <w:marLeft w:val="0"/>
                  <w:marRight w:val="0"/>
                  <w:marTop w:val="0"/>
                  <w:marBottom w:val="0"/>
                  <w:divBdr>
                    <w:top w:val="none" w:sz="0" w:space="0" w:color="auto"/>
                    <w:left w:val="none" w:sz="0" w:space="0" w:color="auto"/>
                    <w:bottom w:val="none" w:sz="0" w:space="0" w:color="auto"/>
                    <w:right w:val="none" w:sz="0" w:space="0" w:color="auto"/>
                  </w:divBdr>
                </w:div>
              </w:divsChild>
            </w:div>
            <w:div w:id="1762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9784">
      <w:bodyDiv w:val="1"/>
      <w:marLeft w:val="0"/>
      <w:marRight w:val="0"/>
      <w:marTop w:val="0"/>
      <w:marBottom w:val="0"/>
      <w:divBdr>
        <w:top w:val="none" w:sz="0" w:space="0" w:color="auto"/>
        <w:left w:val="none" w:sz="0" w:space="0" w:color="auto"/>
        <w:bottom w:val="none" w:sz="0" w:space="0" w:color="auto"/>
        <w:right w:val="none" w:sz="0" w:space="0" w:color="auto"/>
      </w:divBdr>
    </w:div>
    <w:div w:id="1135679714">
      <w:bodyDiv w:val="1"/>
      <w:marLeft w:val="0"/>
      <w:marRight w:val="0"/>
      <w:marTop w:val="0"/>
      <w:marBottom w:val="0"/>
      <w:divBdr>
        <w:top w:val="none" w:sz="0" w:space="0" w:color="auto"/>
        <w:left w:val="none" w:sz="0" w:space="0" w:color="auto"/>
        <w:bottom w:val="none" w:sz="0" w:space="0" w:color="auto"/>
        <w:right w:val="none" w:sz="0" w:space="0" w:color="auto"/>
      </w:divBdr>
    </w:div>
    <w:div w:id="1436486231">
      <w:bodyDiv w:val="1"/>
      <w:marLeft w:val="0"/>
      <w:marRight w:val="0"/>
      <w:marTop w:val="0"/>
      <w:marBottom w:val="0"/>
      <w:divBdr>
        <w:top w:val="none" w:sz="0" w:space="0" w:color="auto"/>
        <w:left w:val="none" w:sz="0" w:space="0" w:color="auto"/>
        <w:bottom w:val="none" w:sz="0" w:space="0" w:color="auto"/>
        <w:right w:val="none" w:sz="0" w:space="0" w:color="auto"/>
      </w:divBdr>
    </w:div>
    <w:div w:id="1620181821">
      <w:bodyDiv w:val="1"/>
      <w:marLeft w:val="0"/>
      <w:marRight w:val="0"/>
      <w:marTop w:val="0"/>
      <w:marBottom w:val="0"/>
      <w:divBdr>
        <w:top w:val="none" w:sz="0" w:space="0" w:color="auto"/>
        <w:left w:val="none" w:sz="0" w:space="0" w:color="auto"/>
        <w:bottom w:val="none" w:sz="0" w:space="0" w:color="auto"/>
        <w:right w:val="none" w:sz="0" w:space="0" w:color="auto"/>
      </w:divBdr>
    </w:div>
    <w:div w:id="1923295891">
      <w:bodyDiv w:val="1"/>
      <w:marLeft w:val="0"/>
      <w:marRight w:val="0"/>
      <w:marTop w:val="0"/>
      <w:marBottom w:val="0"/>
      <w:divBdr>
        <w:top w:val="none" w:sz="0" w:space="0" w:color="auto"/>
        <w:left w:val="none" w:sz="0" w:space="0" w:color="auto"/>
        <w:bottom w:val="none" w:sz="0" w:space="0" w:color="auto"/>
        <w:right w:val="none" w:sz="0" w:space="0" w:color="auto"/>
      </w:divBdr>
      <w:divsChild>
        <w:div w:id="594634803">
          <w:marLeft w:val="0"/>
          <w:marRight w:val="0"/>
          <w:marTop w:val="0"/>
          <w:marBottom w:val="0"/>
          <w:divBdr>
            <w:top w:val="none" w:sz="0" w:space="0" w:color="auto"/>
            <w:left w:val="none" w:sz="0" w:space="0" w:color="auto"/>
            <w:bottom w:val="none" w:sz="0" w:space="0" w:color="auto"/>
            <w:right w:val="none" w:sz="0" w:space="0" w:color="auto"/>
          </w:divBdr>
        </w:div>
        <w:div w:id="345055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lgaudiskis@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25A6B-E6BD-475C-BAF6-569D6FBA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11951</Words>
  <Characters>6813</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36</cp:revision>
  <dcterms:created xsi:type="dcterms:W3CDTF">2018-04-17T06:18:00Z</dcterms:created>
  <dcterms:modified xsi:type="dcterms:W3CDTF">2020-08-27T12:35:00Z</dcterms:modified>
</cp:coreProperties>
</file>